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3AA4" w:rsidRPr="00433AA4" w:rsidRDefault="00433AA4" w:rsidP="00433AA4">
      <w:pPr>
        <w:autoSpaceDE w:val="0"/>
        <w:autoSpaceDN w:val="0"/>
        <w:adjustRightInd w:val="0"/>
        <w:spacing w:after="0" w:line="240" w:lineRule="auto"/>
        <w:rPr>
          <w:rFonts w:ascii="Calibri" w:eastAsia="Times New Roman" w:hAnsi="Calibri" w:cs="Times New Roman"/>
          <w:color w:val="000000"/>
          <w:sz w:val="24"/>
          <w:szCs w:val="24"/>
        </w:rPr>
      </w:pPr>
      <w:r w:rsidRPr="00433AA4">
        <w:rPr>
          <w:rFonts w:ascii="Calibri" w:eastAsia="Times New Roman" w:hAnsi="Calibri" w:cs="Times New Roman"/>
          <w:color w:val="000000"/>
        </w:rPr>
        <w:fldChar w:fldCharType="begin"/>
      </w:r>
      <w:r w:rsidRPr="00433AA4">
        <w:rPr>
          <w:rFonts w:ascii="Calibri" w:eastAsia="Times New Roman" w:hAnsi="Calibri" w:cs="Times New Roman"/>
          <w:color w:val="000000"/>
        </w:rPr>
        <w:instrText>HYPERLINK "http://www.injection-moldings.com/"</w:instrText>
      </w:r>
      <w:r w:rsidRPr="00433AA4">
        <w:rPr>
          <w:rFonts w:ascii="Calibri" w:eastAsia="Times New Roman" w:hAnsi="Calibri" w:cs="Times New Roman"/>
          <w:color w:val="000000"/>
        </w:rPr>
      </w:r>
      <w:r w:rsidRPr="00433AA4">
        <w:rPr>
          <w:rFonts w:ascii="Calibri" w:eastAsia="Times New Roman" w:hAnsi="Calibri" w:cs="Times New Roman"/>
          <w:color w:val="000000"/>
        </w:rPr>
        <w:fldChar w:fldCharType="separate"/>
      </w:r>
      <w:r w:rsidRPr="00433AA4">
        <w:rPr>
          <w:rFonts w:ascii="Calibri" w:eastAsia="Times New Roman" w:hAnsi="Calibri" w:cs="Times New Roman"/>
          <w:color w:val="0000FF"/>
          <w:u w:val="single"/>
        </w:rPr>
        <w:t>American Precision Plastics</w:t>
      </w:r>
      <w:r w:rsidRPr="00433AA4">
        <w:rPr>
          <w:rFonts w:ascii="Calibri" w:eastAsia="Times New Roman" w:hAnsi="Calibri" w:cs="Times New Roman"/>
          <w:color w:val="000000"/>
        </w:rPr>
        <w:fldChar w:fldCharType="end"/>
      </w:r>
      <w:r w:rsidRPr="00433AA4">
        <w:rPr>
          <w:rFonts w:ascii="Calibri" w:eastAsia="Times New Roman" w:hAnsi="Calibri" w:cs="Times New Roman"/>
          <w:color w:val="000000"/>
        </w:rPr>
        <w:t xml:space="preserve"> (APP) specializes in high precision, quick turn and volume plastic injection molding fabrication.</w:t>
      </w:r>
    </w:p>
    <w:p w:rsidR="00433AA4" w:rsidRPr="00433AA4" w:rsidRDefault="00433AA4" w:rsidP="00433AA4">
      <w:pPr>
        <w:autoSpaceDE w:val="0"/>
        <w:autoSpaceDN w:val="0"/>
        <w:adjustRightInd w:val="0"/>
        <w:spacing w:after="0" w:line="240" w:lineRule="auto"/>
        <w:rPr>
          <w:rFonts w:ascii="Calibri" w:eastAsia="Times New Roman" w:hAnsi="Calibri" w:cs="Times New Roman"/>
          <w:sz w:val="24"/>
          <w:szCs w:val="24"/>
        </w:rPr>
      </w:pPr>
    </w:p>
    <w:p w:rsidR="00433AA4" w:rsidRPr="00433AA4" w:rsidRDefault="00433AA4" w:rsidP="00433AA4">
      <w:pPr>
        <w:autoSpaceDE w:val="0"/>
        <w:autoSpaceDN w:val="0"/>
        <w:adjustRightInd w:val="0"/>
        <w:spacing w:after="0" w:line="240" w:lineRule="auto"/>
        <w:rPr>
          <w:rFonts w:ascii="Calibri" w:eastAsia="Times New Roman" w:hAnsi="Calibri" w:cs="Times New Roman"/>
          <w:color w:val="000000"/>
          <w:sz w:val="24"/>
          <w:szCs w:val="24"/>
        </w:rPr>
      </w:pPr>
      <w:hyperlink r:id="rId5" w:history="1">
        <w:proofErr w:type="spellStart"/>
        <w:r w:rsidRPr="00433AA4">
          <w:rPr>
            <w:rFonts w:ascii="Calibri" w:eastAsia="Times New Roman" w:hAnsi="Calibri" w:cs="Times New Roman"/>
            <w:color w:val="0000FF"/>
            <w:u w:val="single"/>
          </w:rPr>
          <w:t>Cernex</w:t>
        </w:r>
        <w:proofErr w:type="spellEnd"/>
      </w:hyperlink>
      <w:r w:rsidRPr="00433AA4">
        <w:rPr>
          <w:rFonts w:ascii="Calibri" w:eastAsia="Times New Roman" w:hAnsi="Calibri" w:cs="Times New Roman"/>
          <w:color w:val="000000"/>
        </w:rPr>
        <w:t xml:space="preserve"> produces a broad range of RF modules including low to medium power RF Amplifiers (2 to 110 GHz), wave guide adapters up to 350 GHz, Isolators/Circulators, Pin Diode switches and a variety related passive and active devices.</w:t>
      </w:r>
    </w:p>
    <w:p w:rsidR="00433AA4" w:rsidRPr="00433AA4" w:rsidRDefault="00433AA4" w:rsidP="00433AA4">
      <w:pPr>
        <w:autoSpaceDE w:val="0"/>
        <w:autoSpaceDN w:val="0"/>
        <w:adjustRightInd w:val="0"/>
        <w:spacing w:after="0" w:line="240" w:lineRule="auto"/>
        <w:rPr>
          <w:rFonts w:ascii="Calibri" w:eastAsia="Times New Roman" w:hAnsi="Calibri" w:cs="Times New Roman"/>
          <w:sz w:val="24"/>
          <w:szCs w:val="24"/>
        </w:rPr>
      </w:pPr>
    </w:p>
    <w:p w:rsidR="00433AA4" w:rsidRPr="00433AA4" w:rsidRDefault="00433AA4" w:rsidP="00433AA4">
      <w:pPr>
        <w:autoSpaceDE w:val="0"/>
        <w:autoSpaceDN w:val="0"/>
        <w:adjustRightInd w:val="0"/>
        <w:spacing w:after="0" w:line="240" w:lineRule="auto"/>
        <w:rPr>
          <w:rFonts w:ascii="Calibri" w:eastAsia="Times New Roman" w:hAnsi="Calibri" w:cs="Times New Roman"/>
          <w:color w:val="000000"/>
        </w:rPr>
      </w:pPr>
      <w:hyperlink r:id="rId6" w:history="1">
        <w:r w:rsidRPr="00433AA4">
          <w:rPr>
            <w:rFonts w:ascii="Calibri" w:eastAsia="Times New Roman" w:hAnsi="Calibri" w:cs="Times New Roman"/>
            <w:color w:val="0000FF"/>
            <w:u w:val="single"/>
          </w:rPr>
          <w:t>CSI Keyboards</w:t>
        </w:r>
      </w:hyperlink>
      <w:r w:rsidRPr="00433AA4">
        <w:rPr>
          <w:rFonts w:ascii="Calibri" w:eastAsia="Times New Roman" w:hAnsi="Calibri" w:cs="Times New Roman"/>
          <w:color w:val="000000"/>
        </w:rPr>
        <w:t xml:space="preserve"> maintains expertise in design/assistance and fabrication of membrane switch panels, rubberized keypads and touch panel overlays for military, commercial, industrial and medical applications.  Their expertise includes high endurance and sealed assemblies as precise color matching and dome technology, adhesive and material selection.</w:t>
      </w:r>
    </w:p>
    <w:p w:rsidR="00433AA4" w:rsidRPr="00433AA4" w:rsidRDefault="00433AA4" w:rsidP="00433AA4">
      <w:pPr>
        <w:autoSpaceDE w:val="0"/>
        <w:autoSpaceDN w:val="0"/>
        <w:adjustRightInd w:val="0"/>
        <w:spacing w:after="0" w:line="240" w:lineRule="auto"/>
        <w:rPr>
          <w:rFonts w:ascii="Calibri" w:eastAsia="Times New Roman" w:hAnsi="Calibri" w:cs="Times New Roman"/>
        </w:rPr>
      </w:pPr>
    </w:p>
    <w:p w:rsidR="00433AA4" w:rsidRPr="00433AA4" w:rsidRDefault="00433AA4" w:rsidP="00433AA4">
      <w:pPr>
        <w:autoSpaceDE w:val="0"/>
        <w:autoSpaceDN w:val="0"/>
        <w:adjustRightInd w:val="0"/>
        <w:spacing w:after="0" w:line="240" w:lineRule="auto"/>
        <w:rPr>
          <w:rFonts w:ascii="Calibri" w:eastAsia="Times New Roman" w:hAnsi="Calibri" w:cs="Times New Roman"/>
        </w:rPr>
      </w:pPr>
      <w:hyperlink r:id="rId7" w:history="1">
        <w:r w:rsidRPr="00433AA4">
          <w:rPr>
            <w:rFonts w:ascii="Calibri" w:eastAsia="Times New Roman" w:hAnsi="Calibri" w:cs="Times New Roman"/>
            <w:color w:val="0000FF"/>
            <w:u w:val="single"/>
          </w:rPr>
          <w:t>Diptronics</w:t>
        </w:r>
      </w:hyperlink>
      <w:r w:rsidRPr="00433AA4">
        <w:rPr>
          <w:rFonts w:ascii="Calibri" w:eastAsia="Times New Roman" w:hAnsi="Calibri" w:cs="Times New Roman"/>
          <w:color w:val="000000"/>
        </w:rPr>
        <w:t xml:space="preserve"> is a world class manufacturer of a broad range of PCB board mounted switches.  Their line of products include tactile switches, rotary codes switches, limit switches, multi-axis/multifunction and jog wheel style, lighted tactile switches, Dome switches, slide switches and DIP switches.  They offer a variety of styles including SMT and Through Hole, low profile, a range of force ratings and actuator heights and select models available in sealed washable versions.  Samples are readily available and pricing from Diptronics is always highly competitive.  Diptronics </w:t>
      </w:r>
      <w:proofErr w:type="gramStart"/>
      <w:r w:rsidRPr="00433AA4">
        <w:rPr>
          <w:rFonts w:ascii="Calibri" w:eastAsia="Times New Roman" w:hAnsi="Calibri" w:cs="Times New Roman"/>
          <w:color w:val="000000"/>
        </w:rPr>
        <w:t>is are</w:t>
      </w:r>
      <w:proofErr w:type="gramEnd"/>
      <w:r w:rsidRPr="00433AA4">
        <w:rPr>
          <w:rFonts w:ascii="Calibri" w:eastAsia="Times New Roman" w:hAnsi="Calibri" w:cs="Times New Roman"/>
          <w:color w:val="000000"/>
        </w:rPr>
        <w:t xml:space="preserve"> TS16949 and ISO14001 certified.</w:t>
      </w:r>
    </w:p>
    <w:p w:rsidR="00433AA4" w:rsidRDefault="00433AA4" w:rsidP="00433AA4">
      <w:pPr>
        <w:autoSpaceDE w:val="0"/>
        <w:autoSpaceDN w:val="0"/>
        <w:adjustRightInd w:val="0"/>
        <w:spacing w:after="0" w:line="240" w:lineRule="auto"/>
        <w:rPr>
          <w:rFonts w:ascii="Calibri" w:eastAsia="Times New Roman" w:hAnsi="Calibri" w:cs="Times New Roman"/>
          <w:color w:val="000000"/>
        </w:rPr>
      </w:pPr>
    </w:p>
    <w:p w:rsidR="00433AA4" w:rsidRDefault="00433AA4" w:rsidP="00433AA4">
      <w:pPr>
        <w:autoSpaceDE w:val="0"/>
        <w:autoSpaceDN w:val="0"/>
        <w:adjustRightInd w:val="0"/>
        <w:spacing w:after="0" w:line="240" w:lineRule="auto"/>
        <w:rPr>
          <w:rFonts w:ascii="Calibri" w:eastAsia="Times New Roman" w:hAnsi="Calibri" w:cs="Times New Roman"/>
          <w:sz w:val="24"/>
          <w:szCs w:val="24"/>
        </w:rPr>
      </w:pPr>
      <w:hyperlink r:id="rId8" w:history="1">
        <w:r w:rsidRPr="00433AA4">
          <w:rPr>
            <w:rFonts w:ascii="Calibri" w:eastAsia="Times New Roman" w:hAnsi="Calibri" w:cs="Times New Roman"/>
            <w:color w:val="0000FF"/>
            <w:u w:val="single"/>
          </w:rPr>
          <w:t>Faraday Technology</w:t>
        </w:r>
      </w:hyperlink>
      <w:r w:rsidRPr="00433AA4">
        <w:rPr>
          <w:rFonts w:ascii="Calibri" w:eastAsia="Times New Roman" w:hAnsi="Calibri" w:cs="Times New Roman"/>
          <w:color w:val="000000"/>
        </w:rPr>
        <w:t xml:space="preserve"> is a fabless designer of SOC/ASIC solutions.  Originating from UMC, one of the </w:t>
      </w:r>
      <w:proofErr w:type="spellStart"/>
      <w:r w:rsidRPr="00433AA4">
        <w:rPr>
          <w:rFonts w:ascii="Calibri" w:eastAsia="Times New Roman" w:hAnsi="Calibri" w:cs="Times New Roman"/>
          <w:color w:val="000000"/>
        </w:rPr>
        <w:t>worlds</w:t>
      </w:r>
      <w:proofErr w:type="spellEnd"/>
      <w:r w:rsidRPr="00433AA4">
        <w:rPr>
          <w:rFonts w:ascii="Calibri" w:eastAsia="Times New Roman" w:hAnsi="Calibri" w:cs="Times New Roman"/>
          <w:color w:val="000000"/>
        </w:rPr>
        <w:t xml:space="preserve"> largest semiconductor fabricators, they have the ability to offer exceptional pricing and priority at their </w:t>
      </w:r>
      <w:proofErr w:type="spellStart"/>
      <w:r w:rsidRPr="00433AA4">
        <w:rPr>
          <w:rFonts w:ascii="Calibri" w:eastAsia="Times New Roman" w:hAnsi="Calibri" w:cs="Times New Roman"/>
          <w:color w:val="000000"/>
        </w:rPr>
        <w:t>fabs</w:t>
      </w:r>
      <w:proofErr w:type="spellEnd"/>
      <w:r w:rsidRPr="00433AA4">
        <w:rPr>
          <w:rFonts w:ascii="Calibri" w:eastAsia="Times New Roman" w:hAnsi="Calibri" w:cs="Times New Roman"/>
          <w:color w:val="000000"/>
        </w:rPr>
        <w:t xml:space="preserve"> as well as access to an extensive library of IP.</w:t>
      </w:r>
    </w:p>
    <w:p w:rsidR="00433AA4" w:rsidRDefault="00433AA4" w:rsidP="00433AA4">
      <w:pPr>
        <w:autoSpaceDE w:val="0"/>
        <w:autoSpaceDN w:val="0"/>
        <w:adjustRightInd w:val="0"/>
        <w:spacing w:after="0" w:line="240" w:lineRule="auto"/>
        <w:rPr>
          <w:rFonts w:ascii="Calibri" w:eastAsia="Times New Roman" w:hAnsi="Calibri" w:cs="Times New Roman"/>
          <w:sz w:val="24"/>
          <w:szCs w:val="24"/>
        </w:rPr>
      </w:pPr>
    </w:p>
    <w:p w:rsidR="00433AA4" w:rsidRDefault="00433AA4" w:rsidP="00433AA4">
      <w:pPr>
        <w:autoSpaceDE w:val="0"/>
        <w:autoSpaceDN w:val="0"/>
        <w:adjustRightInd w:val="0"/>
        <w:spacing w:after="0" w:line="240" w:lineRule="auto"/>
        <w:rPr>
          <w:color w:val="000000"/>
        </w:rPr>
      </w:pPr>
      <w:hyperlink r:id="rId9" w:history="1">
        <w:r>
          <w:rPr>
            <w:rStyle w:val="Hyperlink"/>
          </w:rPr>
          <w:t>Fremont Micro Devices</w:t>
        </w:r>
      </w:hyperlink>
      <w:r>
        <w:rPr>
          <w:color w:val="000000"/>
        </w:rPr>
        <w:t xml:space="preserve"> produces </w:t>
      </w:r>
      <w:proofErr w:type="spellStart"/>
      <w:r>
        <w:rPr>
          <w:color w:val="000000"/>
        </w:rPr>
        <w:t>ultra low</w:t>
      </w:r>
      <w:proofErr w:type="spellEnd"/>
      <w:r>
        <w:rPr>
          <w:color w:val="000000"/>
        </w:rPr>
        <w:t xml:space="preserve"> cost EEPROMs and a portfolio of power regulation ICs.</w:t>
      </w:r>
    </w:p>
    <w:p w:rsidR="00433AA4" w:rsidRDefault="00433AA4" w:rsidP="00433AA4">
      <w:pPr>
        <w:autoSpaceDE w:val="0"/>
        <w:autoSpaceDN w:val="0"/>
        <w:adjustRightInd w:val="0"/>
        <w:spacing w:after="0" w:line="240" w:lineRule="auto"/>
        <w:rPr>
          <w:color w:val="000000"/>
        </w:rPr>
      </w:pPr>
    </w:p>
    <w:p w:rsidR="008C286B" w:rsidRDefault="00433AA4" w:rsidP="008C286B">
      <w:pPr>
        <w:autoSpaceDE w:val="0"/>
        <w:autoSpaceDN w:val="0"/>
        <w:adjustRightInd w:val="0"/>
        <w:spacing w:after="0" w:line="240" w:lineRule="auto"/>
        <w:rPr>
          <w:rFonts w:ascii="Calibri" w:eastAsia="Times New Roman" w:hAnsi="Calibri" w:cs="Times New Roman"/>
          <w:color w:val="000000"/>
        </w:rPr>
      </w:pPr>
      <w:hyperlink r:id="rId10" w:history="1">
        <w:proofErr w:type="spellStart"/>
        <w:r w:rsidRPr="00433AA4">
          <w:rPr>
            <w:rFonts w:ascii="Calibri" w:eastAsia="Times New Roman" w:hAnsi="Calibri" w:cs="Times New Roman"/>
            <w:color w:val="0000FF"/>
            <w:u w:val="single"/>
          </w:rPr>
          <w:t>Fortasa</w:t>
        </w:r>
        <w:proofErr w:type="spellEnd"/>
        <w:r w:rsidRPr="00433AA4">
          <w:rPr>
            <w:rFonts w:ascii="Calibri" w:eastAsia="Times New Roman" w:hAnsi="Calibri" w:cs="Times New Roman"/>
            <w:color w:val="0000FF"/>
            <w:u w:val="single"/>
          </w:rPr>
          <w:t xml:space="preserve"> Memory Systems</w:t>
        </w:r>
      </w:hyperlink>
      <w:r w:rsidRPr="00433AA4">
        <w:rPr>
          <w:rFonts w:ascii="Calibri" w:eastAsia="Times New Roman" w:hAnsi="Calibri" w:cs="Times New Roman"/>
          <w:b/>
          <w:bCs/>
          <w:color w:val="000000"/>
        </w:rPr>
        <w:t xml:space="preserve"> </w:t>
      </w:r>
      <w:r w:rsidRPr="00433AA4">
        <w:rPr>
          <w:rFonts w:ascii="Calibri" w:eastAsia="Times New Roman" w:hAnsi="Calibri" w:cs="Times New Roman"/>
          <w:color w:val="000000"/>
        </w:rPr>
        <w:t>produces SSD/Solid State Disk Drives, SATA, PATA &amp; USB flash cards, single chip drives.  They can offer long term availability for industrial and military applications that require a multiyear commitment.</w:t>
      </w:r>
    </w:p>
    <w:p w:rsidR="008C286B" w:rsidRPr="008C286B" w:rsidRDefault="008C286B" w:rsidP="008C286B">
      <w:pPr>
        <w:autoSpaceDE w:val="0"/>
        <w:autoSpaceDN w:val="0"/>
        <w:adjustRightInd w:val="0"/>
        <w:spacing w:after="0" w:line="240" w:lineRule="auto"/>
        <w:rPr>
          <w:rFonts w:ascii="Calibri" w:eastAsia="Times New Roman" w:hAnsi="Calibri" w:cs="Times New Roman"/>
          <w:color w:val="000000"/>
        </w:rPr>
      </w:pPr>
    </w:p>
    <w:p w:rsidR="00433AA4" w:rsidRDefault="00433AA4" w:rsidP="00433AA4">
      <w:pPr>
        <w:keepNext/>
        <w:autoSpaceDE w:val="0"/>
        <w:autoSpaceDN w:val="0"/>
        <w:adjustRightInd w:val="0"/>
        <w:spacing w:after="0" w:line="240" w:lineRule="auto"/>
        <w:outlineLvl w:val="2"/>
        <w:rPr>
          <w:rFonts w:ascii="Calibri" w:eastAsia="Times New Roman" w:hAnsi="Calibri" w:cs="Times New Roman"/>
          <w:color w:val="000000"/>
        </w:rPr>
      </w:pPr>
      <w:hyperlink r:id="rId11" w:history="1">
        <w:proofErr w:type="gramStart"/>
        <w:r w:rsidRPr="00433AA4">
          <w:rPr>
            <w:rFonts w:ascii="Calibri" w:eastAsia="Times New Roman" w:hAnsi="Calibri" w:cs="Times New Roman"/>
            <w:bCs/>
            <w:color w:val="0000FF"/>
            <w:u w:val="single"/>
          </w:rPr>
          <w:t>i-Chips</w:t>
        </w:r>
        <w:proofErr w:type="gramEnd"/>
      </w:hyperlink>
      <w:r w:rsidRPr="00433AA4">
        <w:rPr>
          <w:rFonts w:ascii="Calibri" w:eastAsia="Times New Roman" w:hAnsi="Calibri" w:cs="Times New Roman"/>
          <w:bCs/>
          <w:color w:val="000000"/>
        </w:rPr>
        <w:t xml:space="preserve"> </w:t>
      </w:r>
      <w:r w:rsidRPr="00433AA4">
        <w:rPr>
          <w:rFonts w:ascii="Calibri" w:eastAsia="Times New Roman" w:hAnsi="Calibri" w:cs="Times New Roman"/>
          <w:color w:val="000000"/>
        </w:rPr>
        <w:t xml:space="preserve">offers a suite of image processing, video switching and video format conversion chips for </w:t>
      </w:r>
      <w:proofErr w:type="spellStart"/>
      <w:r w:rsidRPr="00433AA4">
        <w:rPr>
          <w:rFonts w:ascii="Calibri" w:eastAsia="Times New Roman" w:hAnsi="Calibri" w:cs="Times New Roman"/>
          <w:color w:val="000000"/>
        </w:rPr>
        <w:t>scalling</w:t>
      </w:r>
      <w:proofErr w:type="spellEnd"/>
      <w:r w:rsidRPr="00433AA4">
        <w:rPr>
          <w:rFonts w:ascii="Calibri" w:eastAsia="Times New Roman" w:hAnsi="Calibri" w:cs="Times New Roman"/>
          <w:color w:val="000000"/>
        </w:rPr>
        <w:t xml:space="preserve"> and auxiliary video output requirements.  </w:t>
      </w:r>
      <w:proofErr w:type="gramStart"/>
      <w:r w:rsidRPr="00433AA4">
        <w:rPr>
          <w:rFonts w:ascii="Calibri" w:eastAsia="Times New Roman" w:hAnsi="Calibri" w:cs="Times New Roman"/>
          <w:color w:val="000000"/>
        </w:rPr>
        <w:t>Highly integrated registered controlled devices offering multiple channels of video.</w:t>
      </w:r>
      <w:proofErr w:type="gramEnd"/>
    </w:p>
    <w:p w:rsidR="00433AA4" w:rsidRDefault="00433AA4" w:rsidP="00433AA4">
      <w:pPr>
        <w:keepNext/>
        <w:autoSpaceDE w:val="0"/>
        <w:autoSpaceDN w:val="0"/>
        <w:adjustRightInd w:val="0"/>
        <w:spacing w:after="0" w:line="240" w:lineRule="auto"/>
        <w:outlineLvl w:val="2"/>
        <w:rPr>
          <w:rFonts w:ascii="Calibri" w:eastAsia="Times New Roman" w:hAnsi="Calibri" w:cs="Times New Roman"/>
          <w:color w:val="000000"/>
        </w:rPr>
      </w:pPr>
    </w:p>
    <w:p w:rsidR="00433AA4" w:rsidRDefault="00433AA4" w:rsidP="00433AA4">
      <w:pPr>
        <w:keepNext/>
        <w:autoSpaceDE w:val="0"/>
        <w:autoSpaceDN w:val="0"/>
        <w:adjustRightInd w:val="0"/>
        <w:spacing w:after="0" w:line="240" w:lineRule="auto"/>
        <w:outlineLvl w:val="2"/>
        <w:rPr>
          <w:rFonts w:ascii="Calibri" w:hAnsi="Calibri" w:cs="Times New Roman"/>
          <w:color w:val="000000"/>
        </w:rPr>
      </w:pPr>
      <w:hyperlink r:id="rId12" w:history="1">
        <w:proofErr w:type="spellStart"/>
        <w:r w:rsidRPr="00433AA4">
          <w:rPr>
            <w:rStyle w:val="Hyperlink"/>
            <w:rFonts w:ascii="Calibri" w:hAnsi="Calibri" w:cs="Times New Roman"/>
            <w:bCs/>
          </w:rPr>
          <w:t>Isolink</w:t>
        </w:r>
        <w:proofErr w:type="spellEnd"/>
      </w:hyperlink>
      <w:r w:rsidRPr="00433AA4">
        <w:rPr>
          <w:rFonts w:ascii="Calibri" w:hAnsi="Calibri" w:cs="Times New Roman"/>
          <w:bCs/>
          <w:color w:val="000000"/>
        </w:rPr>
        <w:t xml:space="preserve"> </w:t>
      </w:r>
      <w:r>
        <w:rPr>
          <w:rFonts w:ascii="Calibri" w:hAnsi="Calibri" w:cs="Times New Roman"/>
          <w:color w:val="000000"/>
        </w:rPr>
        <w:t xml:space="preserve">manufactures high performance standard and custom </w:t>
      </w:r>
      <w:proofErr w:type="spellStart"/>
      <w:r>
        <w:rPr>
          <w:rFonts w:ascii="Calibri" w:hAnsi="Calibri" w:cs="Times New Roman"/>
          <w:color w:val="000000"/>
        </w:rPr>
        <w:t>Optoisolators</w:t>
      </w:r>
      <w:proofErr w:type="spellEnd"/>
      <w:r>
        <w:rPr>
          <w:rFonts w:ascii="Calibri" w:hAnsi="Calibri" w:cs="Times New Roman"/>
          <w:color w:val="000000"/>
        </w:rPr>
        <w:t xml:space="preserve"> and </w:t>
      </w:r>
      <w:proofErr w:type="spellStart"/>
      <w:r>
        <w:rPr>
          <w:rFonts w:ascii="Calibri" w:hAnsi="Calibri" w:cs="Times New Roman"/>
          <w:color w:val="000000"/>
        </w:rPr>
        <w:t>Optocouplers</w:t>
      </w:r>
      <w:proofErr w:type="spellEnd"/>
      <w:r>
        <w:rPr>
          <w:rFonts w:ascii="Calibri" w:hAnsi="Calibri" w:cs="Times New Roman"/>
          <w:color w:val="000000"/>
        </w:rPr>
        <w:t>.  Their portfolio of products includes radiation tolerant devices and parts rated at very high voltage devices.  They also have experience in the area of medical devices such as embedded defibrillators. Their product range is available in a variety of package styles including hybrid/chip style and hermetic packaging.</w:t>
      </w:r>
    </w:p>
    <w:p w:rsidR="00433AA4" w:rsidRDefault="00433AA4" w:rsidP="00433AA4">
      <w:pPr>
        <w:keepNext/>
        <w:autoSpaceDE w:val="0"/>
        <w:autoSpaceDN w:val="0"/>
        <w:adjustRightInd w:val="0"/>
        <w:spacing w:after="0" w:line="240" w:lineRule="auto"/>
        <w:outlineLvl w:val="2"/>
        <w:rPr>
          <w:rFonts w:ascii="Calibri" w:eastAsia="Times New Roman" w:hAnsi="Calibri" w:cs="Times New Roman"/>
        </w:rPr>
      </w:pPr>
    </w:p>
    <w:p w:rsidR="00433AA4" w:rsidRDefault="00433AA4" w:rsidP="00433AA4">
      <w:pPr>
        <w:keepNext/>
        <w:autoSpaceDE w:val="0"/>
        <w:autoSpaceDN w:val="0"/>
        <w:adjustRightInd w:val="0"/>
        <w:spacing w:after="0" w:line="240" w:lineRule="auto"/>
        <w:outlineLvl w:val="2"/>
        <w:rPr>
          <w:color w:val="000000"/>
        </w:rPr>
      </w:pPr>
      <w:hyperlink r:id="rId13" w:history="1">
        <w:r>
          <w:rPr>
            <w:rStyle w:val="Hyperlink"/>
          </w:rPr>
          <w:t>JAE</w:t>
        </w:r>
      </w:hyperlink>
      <w:r>
        <w:rPr>
          <w:color w:val="000000"/>
        </w:rPr>
        <w:t xml:space="preserve"> designs and produces a portfolio of interconnect solutions for consumer, commercial, industrial, medical and automotive applications.  Their offering includes standard connectors supporting a variety of interfaces including </w:t>
      </w:r>
      <w:proofErr w:type="spellStart"/>
      <w:r>
        <w:rPr>
          <w:color w:val="000000"/>
        </w:rPr>
        <w:t>microUSB</w:t>
      </w:r>
      <w:proofErr w:type="spellEnd"/>
      <w:r>
        <w:rPr>
          <w:color w:val="000000"/>
        </w:rPr>
        <w:t xml:space="preserve">, </w:t>
      </w:r>
      <w:proofErr w:type="spellStart"/>
      <w:r>
        <w:rPr>
          <w:color w:val="000000"/>
        </w:rPr>
        <w:t>microHDMI</w:t>
      </w:r>
      <w:proofErr w:type="spellEnd"/>
      <w:r>
        <w:rPr>
          <w:color w:val="000000"/>
        </w:rPr>
        <w:t xml:space="preserve">, </w:t>
      </w:r>
      <w:proofErr w:type="spellStart"/>
      <w:r>
        <w:rPr>
          <w:color w:val="000000"/>
        </w:rPr>
        <w:t>microSATA</w:t>
      </w:r>
      <w:proofErr w:type="spellEnd"/>
      <w:r>
        <w:rPr>
          <w:color w:val="000000"/>
        </w:rPr>
        <w:t xml:space="preserve">, </w:t>
      </w:r>
      <w:proofErr w:type="spellStart"/>
      <w:r>
        <w:rPr>
          <w:color w:val="000000"/>
        </w:rPr>
        <w:t>PCIe</w:t>
      </w:r>
      <w:proofErr w:type="spellEnd"/>
      <w:r>
        <w:rPr>
          <w:color w:val="000000"/>
        </w:rPr>
        <w:t xml:space="preserve">, M.2, </w:t>
      </w:r>
      <w:proofErr w:type="gramStart"/>
      <w:r>
        <w:rPr>
          <w:color w:val="000000"/>
        </w:rPr>
        <w:t>DDR3</w:t>
      </w:r>
      <w:proofErr w:type="gramEnd"/>
      <w:r>
        <w:rPr>
          <w:color w:val="000000"/>
        </w:rPr>
        <w:t xml:space="preserve"> SO DIMM.  Also, low profile and high density/high performance board to board and board to flat flex cables/wired cables – FFC/FPC, Circular, and board to cable sealed connectors.  They also produce a very broad range of </w:t>
      </w:r>
      <w:proofErr w:type="spellStart"/>
      <w:r>
        <w:rPr>
          <w:color w:val="000000"/>
        </w:rPr>
        <w:t>SDCard</w:t>
      </w:r>
      <w:proofErr w:type="spellEnd"/>
      <w:r>
        <w:rPr>
          <w:color w:val="000000"/>
        </w:rPr>
        <w:t>, SIM Card and combo solutions.  High volume capability distinguished JAE as one of the largest connector manufacturers in the world.</w:t>
      </w:r>
    </w:p>
    <w:p w:rsidR="00433AA4" w:rsidRDefault="00433AA4" w:rsidP="00433AA4">
      <w:pPr>
        <w:keepNext/>
        <w:autoSpaceDE w:val="0"/>
        <w:autoSpaceDN w:val="0"/>
        <w:adjustRightInd w:val="0"/>
        <w:spacing w:after="0" w:line="240" w:lineRule="auto"/>
        <w:outlineLvl w:val="2"/>
        <w:rPr>
          <w:color w:val="000000"/>
        </w:rPr>
      </w:pPr>
    </w:p>
    <w:p w:rsidR="008C286B" w:rsidRPr="008C286B" w:rsidRDefault="008C286B" w:rsidP="008C286B">
      <w:pPr>
        <w:autoSpaceDE w:val="0"/>
        <w:autoSpaceDN w:val="0"/>
        <w:adjustRightInd w:val="0"/>
        <w:spacing w:after="0" w:line="240" w:lineRule="auto"/>
        <w:outlineLvl w:val="2"/>
        <w:rPr>
          <w:rFonts w:ascii="Calibri" w:eastAsia="Times New Roman" w:hAnsi="Calibri" w:cs="Times New Roman"/>
        </w:rPr>
      </w:pPr>
      <w:hyperlink r:id="rId14" w:history="1">
        <w:r w:rsidRPr="008C286B">
          <w:rPr>
            <w:rFonts w:ascii="Calibri" w:eastAsia="Times New Roman" w:hAnsi="Calibri" w:cs="Times New Roman"/>
            <w:color w:val="0000FF"/>
            <w:u w:val="single"/>
          </w:rPr>
          <w:t>Knight Electronics</w:t>
        </w:r>
      </w:hyperlink>
      <w:r w:rsidRPr="008C286B">
        <w:rPr>
          <w:rFonts w:ascii="Calibri" w:eastAsia="Times New Roman" w:hAnsi="Calibri" w:cs="Times New Roman"/>
          <w:b/>
          <w:bCs/>
          <w:color w:val="000000"/>
        </w:rPr>
        <w:t xml:space="preserve"> </w:t>
      </w:r>
      <w:r w:rsidRPr="008C286B">
        <w:rPr>
          <w:rFonts w:ascii="Calibri" w:eastAsia="Times New Roman" w:hAnsi="Calibri" w:cs="Times New Roman"/>
          <w:color w:val="000000"/>
        </w:rPr>
        <w:t>is the manufacturer of the Orion brand of fans and accessories.  They produce a range of AC &amp; DC axial fans, blowers, fan tray, line cords, finger guards, filters and other related products.  They maintain approximately $3M in uncommitted inventory in their headquarters in Dallas to keep lead times down.  Also, sealed versions of many of their fans are available for IP rated applications.</w:t>
      </w:r>
    </w:p>
    <w:p w:rsidR="008C286B" w:rsidRDefault="008C286B" w:rsidP="00433AA4">
      <w:pPr>
        <w:keepNext/>
        <w:autoSpaceDE w:val="0"/>
        <w:autoSpaceDN w:val="0"/>
        <w:adjustRightInd w:val="0"/>
        <w:spacing w:after="0" w:line="240" w:lineRule="auto"/>
        <w:outlineLvl w:val="2"/>
        <w:rPr>
          <w:color w:val="000000"/>
        </w:rPr>
      </w:pPr>
    </w:p>
    <w:p w:rsidR="00433AA4" w:rsidRDefault="008C286B" w:rsidP="00433AA4">
      <w:pPr>
        <w:keepNext/>
        <w:autoSpaceDE w:val="0"/>
        <w:autoSpaceDN w:val="0"/>
        <w:adjustRightInd w:val="0"/>
        <w:spacing w:after="0" w:line="240" w:lineRule="auto"/>
        <w:outlineLvl w:val="2"/>
        <w:rPr>
          <w:rFonts w:ascii="Calibri" w:hAnsi="Calibri" w:cs="Times New Roman"/>
          <w:color w:val="000000"/>
        </w:rPr>
      </w:pPr>
      <w:hyperlink r:id="rId15" w:history="1">
        <w:r>
          <w:rPr>
            <w:rStyle w:val="Hyperlink"/>
            <w:rFonts w:ascii="Calibri" w:hAnsi="Calibri" w:cs="Times New Roman"/>
          </w:rPr>
          <w:t>Lansdale Semiconductor</w:t>
        </w:r>
      </w:hyperlink>
      <w:r>
        <w:rPr>
          <w:rFonts w:ascii="Calibri" w:hAnsi="Calibri" w:cs="Times New Roman"/>
          <w:color w:val="000000"/>
        </w:rPr>
        <w:t xml:space="preserve"> specializes in the production of discontinued ICs.  They have agreements with Intel, Motorola, Philips, Fairchild, Raytheon, Harris and AMD.    Their product range includes logic, PROMs and recently has added a group of PLLs from </w:t>
      </w:r>
      <w:proofErr w:type="spellStart"/>
      <w:r>
        <w:rPr>
          <w:rFonts w:ascii="Calibri" w:hAnsi="Calibri" w:cs="Times New Roman"/>
          <w:color w:val="000000"/>
        </w:rPr>
        <w:t>Freescale</w:t>
      </w:r>
      <w:proofErr w:type="spellEnd"/>
      <w:r>
        <w:rPr>
          <w:rFonts w:ascii="Calibri" w:hAnsi="Calibri" w:cs="Times New Roman"/>
          <w:color w:val="000000"/>
        </w:rPr>
        <w:t xml:space="preserve"> Semiconductor.  Lansdale maintains the capability to produce both commercial and hi-</w:t>
      </w:r>
      <w:proofErr w:type="spellStart"/>
      <w:r>
        <w:rPr>
          <w:rFonts w:ascii="Calibri" w:hAnsi="Calibri" w:cs="Times New Roman"/>
          <w:color w:val="000000"/>
        </w:rPr>
        <w:t>rel</w:t>
      </w:r>
      <w:proofErr w:type="spellEnd"/>
      <w:r>
        <w:rPr>
          <w:rFonts w:ascii="Calibri" w:hAnsi="Calibri" w:cs="Times New Roman"/>
          <w:color w:val="000000"/>
        </w:rPr>
        <w:t xml:space="preserve"> versions of their products.</w:t>
      </w:r>
    </w:p>
    <w:p w:rsidR="008C286B" w:rsidRDefault="008C286B" w:rsidP="00433AA4">
      <w:pPr>
        <w:keepNext/>
        <w:autoSpaceDE w:val="0"/>
        <w:autoSpaceDN w:val="0"/>
        <w:adjustRightInd w:val="0"/>
        <w:spacing w:after="0" w:line="240" w:lineRule="auto"/>
        <w:outlineLvl w:val="2"/>
        <w:rPr>
          <w:rFonts w:ascii="Calibri" w:hAnsi="Calibri" w:cs="Times New Roman"/>
          <w:color w:val="000000"/>
        </w:rPr>
      </w:pPr>
    </w:p>
    <w:p w:rsidR="008C286B" w:rsidRPr="008C286B" w:rsidRDefault="008C286B" w:rsidP="008C286B">
      <w:pPr>
        <w:autoSpaceDE w:val="0"/>
        <w:autoSpaceDN w:val="0"/>
        <w:adjustRightInd w:val="0"/>
        <w:spacing w:after="0" w:line="240" w:lineRule="auto"/>
        <w:rPr>
          <w:rFonts w:ascii="Calibri" w:eastAsia="Times New Roman" w:hAnsi="Calibri" w:cs="Times New Roman"/>
        </w:rPr>
      </w:pPr>
      <w:hyperlink r:id="rId16" w:history="1">
        <w:r w:rsidRPr="008C286B">
          <w:rPr>
            <w:rFonts w:ascii="Calibri" w:eastAsia="Times New Roman" w:hAnsi="Calibri" w:cs="Times New Roman"/>
            <w:color w:val="0000FF"/>
            <w:u w:val="single"/>
          </w:rPr>
          <w:t>Nichicon</w:t>
        </w:r>
      </w:hyperlink>
      <w:r w:rsidRPr="008C286B">
        <w:rPr>
          <w:rFonts w:ascii="Calibri" w:eastAsia="Times New Roman" w:hAnsi="Calibri" w:cs="Times New Roman"/>
          <w:color w:val="000000"/>
        </w:rPr>
        <w:t xml:space="preserve"> is a global manufacturer Aluminum Electrolytic, Solid Polymer </w:t>
      </w:r>
      <w:proofErr w:type="spellStart"/>
      <w:r w:rsidRPr="008C286B">
        <w:rPr>
          <w:rFonts w:ascii="Calibri" w:eastAsia="Times New Roman" w:hAnsi="Calibri" w:cs="Times New Roman"/>
          <w:color w:val="000000"/>
        </w:rPr>
        <w:t>electrolytics</w:t>
      </w:r>
      <w:proofErr w:type="spellEnd"/>
      <w:r w:rsidRPr="008C286B">
        <w:rPr>
          <w:rFonts w:ascii="Calibri" w:eastAsia="Times New Roman" w:hAnsi="Calibri" w:cs="Times New Roman"/>
          <w:color w:val="000000"/>
        </w:rPr>
        <w:t>, Polyester Film, and Electrolytic Double Layer Capacitors (EDLCs/</w:t>
      </w:r>
      <w:proofErr w:type="spellStart"/>
      <w:r w:rsidRPr="008C286B">
        <w:rPr>
          <w:rFonts w:ascii="Calibri" w:eastAsia="Times New Roman" w:hAnsi="Calibri" w:cs="Times New Roman"/>
          <w:color w:val="000000"/>
        </w:rPr>
        <w:t>Supercaps</w:t>
      </w:r>
      <w:proofErr w:type="spellEnd"/>
      <w:r w:rsidRPr="008C286B">
        <w:rPr>
          <w:rFonts w:ascii="Calibri" w:eastAsia="Times New Roman" w:hAnsi="Calibri" w:cs="Times New Roman"/>
          <w:color w:val="000000"/>
        </w:rPr>
        <w:t>).  They produce a wide variety of styles including SMT, Radial, Snap-in and screw terminal packages.  For volume applications, they also produce ganged configuration EDLC for bulk charge storage.</w:t>
      </w:r>
    </w:p>
    <w:p w:rsidR="008C286B" w:rsidRDefault="008C286B" w:rsidP="00433AA4">
      <w:pPr>
        <w:keepNext/>
        <w:autoSpaceDE w:val="0"/>
        <w:autoSpaceDN w:val="0"/>
        <w:adjustRightInd w:val="0"/>
        <w:spacing w:after="0" w:line="240" w:lineRule="auto"/>
        <w:outlineLvl w:val="2"/>
        <w:rPr>
          <w:rFonts w:ascii="Calibri" w:hAnsi="Calibri" w:cs="Times New Roman"/>
          <w:color w:val="000000"/>
        </w:rPr>
      </w:pPr>
    </w:p>
    <w:p w:rsidR="008C286B" w:rsidRDefault="008C286B" w:rsidP="008C286B">
      <w:pPr>
        <w:keepNext/>
        <w:autoSpaceDE w:val="0"/>
        <w:autoSpaceDN w:val="0"/>
        <w:adjustRightInd w:val="0"/>
        <w:spacing w:after="0" w:line="240" w:lineRule="auto"/>
        <w:outlineLvl w:val="2"/>
        <w:rPr>
          <w:color w:val="000000"/>
        </w:rPr>
      </w:pPr>
      <w:hyperlink r:id="rId17" w:history="1">
        <w:proofErr w:type="spellStart"/>
        <w:r>
          <w:rPr>
            <w:rStyle w:val="Hyperlink"/>
          </w:rPr>
          <w:t>Paricon</w:t>
        </w:r>
        <w:proofErr w:type="spellEnd"/>
        <w:r>
          <w:rPr>
            <w:rStyle w:val="Hyperlink"/>
          </w:rPr>
          <w:t xml:space="preserve"> Technologies</w:t>
        </w:r>
      </w:hyperlink>
      <w:r>
        <w:rPr>
          <w:color w:val="000000"/>
        </w:rPr>
        <w:t xml:space="preserve"> produces elastomeric sheets with suspended conductors.  Throughput can be as high as 50 GHz.  </w:t>
      </w:r>
      <w:proofErr w:type="gramStart"/>
      <w:r>
        <w:rPr>
          <w:color w:val="000000"/>
        </w:rPr>
        <w:t>Current carrying capacity up to 10 Amps.</w:t>
      </w:r>
      <w:proofErr w:type="gramEnd"/>
      <w:r>
        <w:rPr>
          <w:color w:val="000000"/>
        </w:rPr>
        <w:t xml:space="preserve">  Pitch down to 0.1 mm.</w:t>
      </w:r>
    </w:p>
    <w:p w:rsidR="008C286B" w:rsidRDefault="008C286B" w:rsidP="008C286B">
      <w:pPr>
        <w:keepNext/>
        <w:autoSpaceDE w:val="0"/>
        <w:autoSpaceDN w:val="0"/>
        <w:adjustRightInd w:val="0"/>
        <w:spacing w:after="0" w:line="240" w:lineRule="auto"/>
        <w:outlineLvl w:val="2"/>
        <w:rPr>
          <w:rFonts w:ascii="Calibri" w:hAnsi="Calibri" w:cs="Times New Roman"/>
          <w:color w:val="000000"/>
        </w:rPr>
      </w:pPr>
    </w:p>
    <w:p w:rsidR="008C286B" w:rsidRPr="008C286B" w:rsidRDefault="008C286B" w:rsidP="008C286B">
      <w:pPr>
        <w:pStyle w:val="BodyTextIndent"/>
        <w:ind w:left="0"/>
        <w:rPr>
          <w:rFonts w:ascii="Calibri" w:hAnsi="Calibri" w:cs="Times New Roman"/>
        </w:rPr>
      </w:pPr>
      <w:hyperlink r:id="rId18" w:history="1">
        <w:proofErr w:type="spellStart"/>
        <w:r>
          <w:rPr>
            <w:rStyle w:val="Hyperlink"/>
            <w:rFonts w:ascii="Calibri" w:hAnsi="Calibri" w:cs="Times New Roman"/>
          </w:rPr>
          <w:t>Protek</w:t>
        </w:r>
        <w:proofErr w:type="spellEnd"/>
        <w:r>
          <w:rPr>
            <w:rStyle w:val="Hyperlink"/>
            <w:rFonts w:ascii="Calibri" w:hAnsi="Calibri" w:cs="Times New Roman"/>
          </w:rPr>
          <w:t xml:space="preserve"> Devices</w:t>
        </w:r>
      </w:hyperlink>
      <w:r>
        <w:rPr>
          <w:rFonts w:ascii="Calibri" w:hAnsi="Calibri" w:cs="Times New Roman"/>
          <w:color w:val="000000"/>
        </w:rPr>
        <w:t xml:space="preserve"> produces a broad range of TVS (Transient Voltage Suppressors) featuring high power, ultra-low capacitance and a variety of advanced packaging options.  Applications supported by </w:t>
      </w:r>
      <w:proofErr w:type="spellStart"/>
      <w:r>
        <w:rPr>
          <w:rFonts w:ascii="Calibri" w:hAnsi="Calibri" w:cs="Times New Roman"/>
          <w:color w:val="000000"/>
        </w:rPr>
        <w:t>Protek</w:t>
      </w:r>
      <w:proofErr w:type="spellEnd"/>
      <w:r>
        <w:rPr>
          <w:rFonts w:ascii="Calibri" w:hAnsi="Calibri" w:cs="Times New Roman"/>
          <w:color w:val="000000"/>
        </w:rPr>
        <w:t xml:space="preserve"> include military, industrial, communications and medical.  Additional screening to full military grade is available.</w:t>
      </w:r>
    </w:p>
    <w:p w:rsidR="008C286B" w:rsidRDefault="008C286B" w:rsidP="008C286B">
      <w:pPr>
        <w:pStyle w:val="Heading2"/>
        <w:rPr>
          <w:rFonts w:ascii="Calibri" w:hAnsi="Calibri" w:cs="Times New Roman"/>
          <w:sz w:val="22"/>
          <w:szCs w:val="22"/>
        </w:rPr>
      </w:pPr>
      <w:hyperlink r:id="rId19" w:history="1">
        <w:r>
          <w:rPr>
            <w:rStyle w:val="Hyperlink"/>
            <w:rFonts w:ascii="Calibri" w:hAnsi="Calibri" w:cs="Times New Roman"/>
            <w:b w:val="0"/>
            <w:bCs w:val="0"/>
            <w:sz w:val="22"/>
            <w:szCs w:val="22"/>
          </w:rPr>
          <w:t>RLC Electronics</w:t>
        </w:r>
      </w:hyperlink>
      <w:r>
        <w:rPr>
          <w:rFonts w:ascii="Calibri" w:hAnsi="Calibri" w:cs="Times New Roman"/>
          <w:color w:val="008000"/>
          <w:sz w:val="22"/>
          <w:szCs w:val="22"/>
        </w:rPr>
        <w:t xml:space="preserve"> </w:t>
      </w:r>
      <w:r>
        <w:rPr>
          <w:rFonts w:ascii="Calibri" w:hAnsi="Calibri" w:cs="Times New Roman"/>
          <w:b w:val="0"/>
          <w:bCs w:val="0"/>
          <w:color w:val="000000"/>
          <w:sz w:val="22"/>
          <w:szCs w:val="22"/>
        </w:rPr>
        <w:t xml:space="preserve">is a manufacturer of custom and standard high frequency Filters, Attenuators, Detectors, Mechanical Switches, Power Dividers &amp; Combiners, Couplers, and Terminations to 65 GHz. </w:t>
      </w:r>
      <w:proofErr w:type="gramStart"/>
      <w:r>
        <w:rPr>
          <w:rFonts w:ascii="Calibri" w:hAnsi="Calibri" w:cs="Times New Roman"/>
          <w:b w:val="0"/>
          <w:bCs w:val="0"/>
          <w:color w:val="000000"/>
          <w:sz w:val="22"/>
          <w:szCs w:val="22"/>
        </w:rPr>
        <w:t>For industrial and military applications.</w:t>
      </w:r>
      <w:proofErr w:type="gramEnd"/>
      <w:r>
        <w:rPr>
          <w:rFonts w:ascii="Calibri" w:hAnsi="Calibri" w:cs="Times New Roman"/>
          <w:b w:val="0"/>
          <w:bCs w:val="0"/>
          <w:color w:val="000000"/>
          <w:sz w:val="22"/>
          <w:szCs w:val="22"/>
        </w:rPr>
        <w:t xml:space="preserve">  They also produce DC Blocks and Bias Tees</w:t>
      </w:r>
    </w:p>
    <w:p w:rsidR="008C286B" w:rsidRDefault="008C286B" w:rsidP="00433AA4">
      <w:pPr>
        <w:keepNext/>
        <w:autoSpaceDE w:val="0"/>
        <w:autoSpaceDN w:val="0"/>
        <w:adjustRightInd w:val="0"/>
        <w:spacing w:after="0" w:line="240" w:lineRule="auto"/>
        <w:outlineLvl w:val="2"/>
        <w:rPr>
          <w:rFonts w:ascii="Calibri" w:eastAsia="Times New Roman" w:hAnsi="Calibri" w:cs="Times New Roman"/>
        </w:rPr>
      </w:pPr>
    </w:p>
    <w:p w:rsidR="008C286B" w:rsidRPr="008C286B" w:rsidRDefault="008C286B" w:rsidP="008C286B">
      <w:pPr>
        <w:autoSpaceDE w:val="0"/>
        <w:autoSpaceDN w:val="0"/>
        <w:adjustRightInd w:val="0"/>
        <w:spacing w:after="0" w:line="240" w:lineRule="auto"/>
        <w:rPr>
          <w:rFonts w:ascii="Calibri" w:eastAsia="Times New Roman" w:hAnsi="Calibri" w:cs="Times New Roman"/>
        </w:rPr>
      </w:pPr>
      <w:hyperlink r:id="rId20" w:history="1">
        <w:proofErr w:type="spellStart"/>
        <w:r w:rsidRPr="008C286B">
          <w:rPr>
            <w:rFonts w:ascii="Calibri" w:eastAsia="Times New Roman" w:hAnsi="Calibri" w:cs="Times New Roman"/>
            <w:color w:val="0000FF"/>
            <w:u w:val="single"/>
          </w:rPr>
          <w:t>Standex-Meder</w:t>
        </w:r>
        <w:proofErr w:type="spellEnd"/>
        <w:r w:rsidRPr="008C286B">
          <w:rPr>
            <w:rFonts w:ascii="Calibri" w:eastAsia="Times New Roman" w:hAnsi="Calibri" w:cs="Times New Roman"/>
            <w:color w:val="0000FF"/>
            <w:u w:val="single"/>
          </w:rPr>
          <w:t xml:space="preserve"> Electronics</w:t>
        </w:r>
      </w:hyperlink>
      <w:r w:rsidRPr="008C286B">
        <w:rPr>
          <w:rFonts w:ascii="Calibri" w:eastAsia="Times New Roman" w:hAnsi="Calibri" w:cs="Times New Roman"/>
          <w:color w:val="000000"/>
        </w:rPr>
        <w:t xml:space="preserve"> (SME) produces customer magnetics, reed switched/relays and liquid level sensors for a broad range of industries including medical, industrial, automotive and military applications.  They are highly certified for these industries with many qualifications including ISO9001, </w:t>
      </w:r>
      <w:r w:rsidRPr="008C286B">
        <w:rPr>
          <w:rFonts w:ascii="Calibri" w:eastAsia="Times New Roman" w:hAnsi="Calibri" w:cs="Times New Roman"/>
          <w:color w:val="000000"/>
        </w:rPr>
        <w:lastRenderedPageBreak/>
        <w:t>TS16949 and Mil-PRF-27 and ITAR.  While military production is supported with their domestic facilities, they also maintain overseas facilities for higher volume production requirements.</w:t>
      </w:r>
    </w:p>
    <w:p w:rsidR="008C286B" w:rsidRDefault="008C286B" w:rsidP="00433AA4">
      <w:pPr>
        <w:keepNext/>
        <w:autoSpaceDE w:val="0"/>
        <w:autoSpaceDN w:val="0"/>
        <w:adjustRightInd w:val="0"/>
        <w:spacing w:after="0" w:line="240" w:lineRule="auto"/>
        <w:outlineLvl w:val="2"/>
        <w:rPr>
          <w:rFonts w:ascii="Calibri" w:eastAsia="Times New Roman" w:hAnsi="Calibri" w:cs="Times New Roman"/>
        </w:rPr>
      </w:pPr>
    </w:p>
    <w:p w:rsidR="008C286B" w:rsidRPr="008C286B" w:rsidRDefault="008C286B" w:rsidP="008C286B">
      <w:pPr>
        <w:autoSpaceDE w:val="0"/>
        <w:autoSpaceDN w:val="0"/>
        <w:adjustRightInd w:val="0"/>
        <w:spacing w:after="0" w:line="240" w:lineRule="auto"/>
        <w:rPr>
          <w:rFonts w:ascii="Calibri" w:eastAsia="Times New Roman" w:hAnsi="Calibri" w:cs="Times New Roman"/>
          <w:sz w:val="24"/>
          <w:szCs w:val="24"/>
        </w:rPr>
      </w:pPr>
      <w:hyperlink r:id="rId21" w:history="1">
        <w:r w:rsidRPr="008C286B">
          <w:rPr>
            <w:rFonts w:ascii="Calibri" w:eastAsia="Times New Roman" w:hAnsi="Calibri" w:cs="Times New Roman"/>
            <w:color w:val="0000FF"/>
            <w:u w:val="single"/>
          </w:rPr>
          <w:t>Thinking Electronic Industrial</w:t>
        </w:r>
      </w:hyperlink>
      <w:r w:rsidRPr="008C286B">
        <w:rPr>
          <w:rFonts w:ascii="Calibri" w:eastAsia="Times New Roman" w:hAnsi="Calibri" w:cs="Times New Roman"/>
          <w:color w:val="000000"/>
        </w:rPr>
        <w:t xml:space="preserve"> produces a broad range of non-silicon circuit protection devices including MOVs, NTC/Inrush limiters, thermistors, resettable fuses, gas discharge tubes and ESD suppressors.</w:t>
      </w:r>
    </w:p>
    <w:p w:rsidR="008C286B" w:rsidRDefault="008C286B" w:rsidP="00433AA4">
      <w:pPr>
        <w:keepNext/>
        <w:autoSpaceDE w:val="0"/>
        <w:autoSpaceDN w:val="0"/>
        <w:adjustRightInd w:val="0"/>
        <w:spacing w:after="0" w:line="240" w:lineRule="auto"/>
        <w:outlineLvl w:val="2"/>
        <w:rPr>
          <w:rFonts w:ascii="Calibri" w:eastAsia="Times New Roman" w:hAnsi="Calibri" w:cs="Times New Roman"/>
        </w:rPr>
      </w:pPr>
    </w:p>
    <w:p w:rsidR="008C286B" w:rsidRPr="008C286B" w:rsidRDefault="008C286B" w:rsidP="008C286B">
      <w:pPr>
        <w:autoSpaceDE w:val="0"/>
        <w:autoSpaceDN w:val="0"/>
        <w:adjustRightInd w:val="0"/>
        <w:spacing w:after="0" w:line="240" w:lineRule="auto"/>
        <w:rPr>
          <w:rFonts w:ascii="Calibri" w:eastAsia="Times New Roman" w:hAnsi="Calibri" w:cs="Times New Roman"/>
        </w:rPr>
      </w:pPr>
      <w:hyperlink r:id="rId22" w:history="1">
        <w:r w:rsidRPr="008C286B">
          <w:rPr>
            <w:rFonts w:ascii="Calibri" w:eastAsia="Times New Roman" w:hAnsi="Calibri" w:cs="Times New Roman"/>
            <w:color w:val="0000FF"/>
            <w:u w:val="single"/>
          </w:rPr>
          <w:t>TST (TAISAW Technology)</w:t>
        </w:r>
      </w:hyperlink>
      <w:r w:rsidRPr="008C286B">
        <w:rPr>
          <w:rFonts w:ascii="Calibri" w:eastAsia="Times New Roman" w:hAnsi="Calibri" w:cs="Times New Roman"/>
          <w:color w:val="000000"/>
        </w:rPr>
        <w:t xml:space="preserve"> is a leader in the development and production of a broad range of SAW filters, crystals and crystal oscillators.  They offer precision timing solutions with compact packaging down to 1.6 x 1.2 mm oscillators and 1.4 x 1.1 </w:t>
      </w:r>
      <w:proofErr w:type="gramStart"/>
      <w:r w:rsidRPr="008C286B">
        <w:rPr>
          <w:rFonts w:ascii="Calibri" w:eastAsia="Times New Roman" w:hAnsi="Calibri" w:cs="Times New Roman"/>
          <w:color w:val="000000"/>
        </w:rPr>
        <w:t>crystal</w:t>
      </w:r>
      <w:proofErr w:type="gramEnd"/>
      <w:r w:rsidRPr="008C286B">
        <w:rPr>
          <w:rFonts w:ascii="Calibri" w:eastAsia="Times New Roman" w:hAnsi="Calibri" w:cs="Times New Roman"/>
          <w:color w:val="000000"/>
        </w:rPr>
        <w:t xml:space="preserve">.  Their extremely high volume capability allows them to maintain low cost and short lead times for the majority of their offerings.  Their </w:t>
      </w:r>
      <w:proofErr w:type="gramStart"/>
      <w:r w:rsidRPr="008C286B">
        <w:rPr>
          <w:rFonts w:ascii="Calibri" w:eastAsia="Times New Roman" w:hAnsi="Calibri" w:cs="Times New Roman"/>
          <w:color w:val="000000"/>
        </w:rPr>
        <w:t>range of oscillators include</w:t>
      </w:r>
      <w:proofErr w:type="gramEnd"/>
      <w:r w:rsidRPr="008C286B">
        <w:rPr>
          <w:rFonts w:ascii="Calibri" w:eastAsia="Times New Roman" w:hAnsi="Calibri" w:cs="Times New Roman"/>
          <w:color w:val="000000"/>
        </w:rPr>
        <w:t xml:space="preserve"> PCXO, TCXO, and OCXO.  Both their timing sources and SAW filters can be found in top IC manufacturer reference designs including Broadcom, Marvell, </w:t>
      </w:r>
      <w:proofErr w:type="spellStart"/>
      <w:r w:rsidRPr="008C286B">
        <w:rPr>
          <w:rFonts w:ascii="Calibri" w:eastAsia="Times New Roman" w:hAnsi="Calibri" w:cs="Times New Roman"/>
          <w:color w:val="000000"/>
        </w:rPr>
        <w:t>Qualcom</w:t>
      </w:r>
      <w:proofErr w:type="spellEnd"/>
      <w:r w:rsidRPr="008C286B">
        <w:rPr>
          <w:rFonts w:ascii="Calibri" w:eastAsia="Times New Roman" w:hAnsi="Calibri" w:cs="Times New Roman"/>
          <w:color w:val="000000"/>
        </w:rPr>
        <w:t xml:space="preserve">, </w:t>
      </w:r>
      <w:proofErr w:type="spellStart"/>
      <w:r w:rsidRPr="008C286B">
        <w:rPr>
          <w:rFonts w:ascii="Calibri" w:eastAsia="Times New Roman" w:hAnsi="Calibri" w:cs="Times New Roman"/>
          <w:color w:val="000000"/>
        </w:rPr>
        <w:t>Realtek</w:t>
      </w:r>
      <w:proofErr w:type="spellEnd"/>
      <w:r w:rsidRPr="008C286B">
        <w:rPr>
          <w:rFonts w:ascii="Calibri" w:eastAsia="Times New Roman" w:hAnsi="Calibri" w:cs="Times New Roman"/>
          <w:color w:val="000000"/>
        </w:rPr>
        <w:t xml:space="preserve"> and </w:t>
      </w:r>
      <w:proofErr w:type="spellStart"/>
      <w:r w:rsidRPr="008C286B">
        <w:rPr>
          <w:rFonts w:ascii="Calibri" w:eastAsia="Times New Roman" w:hAnsi="Calibri" w:cs="Times New Roman"/>
          <w:color w:val="000000"/>
        </w:rPr>
        <w:t>Mediatek</w:t>
      </w:r>
      <w:proofErr w:type="spellEnd"/>
      <w:r w:rsidRPr="008C286B">
        <w:rPr>
          <w:rFonts w:ascii="Calibri" w:eastAsia="Times New Roman" w:hAnsi="Calibri" w:cs="Times New Roman"/>
          <w:color w:val="000000"/>
        </w:rPr>
        <w:t>.</w:t>
      </w:r>
    </w:p>
    <w:p w:rsidR="008C286B" w:rsidRDefault="008C286B" w:rsidP="00433AA4">
      <w:pPr>
        <w:keepNext/>
        <w:autoSpaceDE w:val="0"/>
        <w:autoSpaceDN w:val="0"/>
        <w:adjustRightInd w:val="0"/>
        <w:spacing w:after="0" w:line="240" w:lineRule="auto"/>
        <w:outlineLvl w:val="2"/>
        <w:rPr>
          <w:rFonts w:ascii="Calibri" w:eastAsia="Times New Roman" w:hAnsi="Calibri" w:cs="Times New Roman"/>
        </w:rPr>
      </w:pPr>
    </w:p>
    <w:p w:rsidR="008C286B" w:rsidRDefault="008C286B" w:rsidP="008C286B">
      <w:pPr>
        <w:pStyle w:val="BodyTextIndent"/>
        <w:ind w:left="0"/>
        <w:rPr>
          <w:rFonts w:ascii="Calibri" w:hAnsi="Calibri" w:cs="Times New Roman"/>
        </w:rPr>
      </w:pPr>
      <w:hyperlink r:id="rId23" w:history="1">
        <w:r>
          <w:rPr>
            <w:rStyle w:val="Hyperlink"/>
            <w:rFonts w:ascii="Calibri" w:hAnsi="Calibri" w:cs="Times New Roman"/>
          </w:rPr>
          <w:t>Union Technology Corporation</w:t>
        </w:r>
      </w:hyperlink>
      <w:r>
        <w:rPr>
          <w:rFonts w:ascii="Calibri" w:hAnsi="Calibri" w:cs="Times New Roman"/>
          <w:color w:val="000000"/>
        </w:rPr>
        <w:t xml:space="preserve"> manufactures multilayer ceramic chip capacitors, high voltage capacitors and Switched Mode Power Supply (stacked capacitors) for both hi-</w:t>
      </w:r>
      <w:proofErr w:type="spellStart"/>
      <w:r>
        <w:rPr>
          <w:rFonts w:ascii="Calibri" w:hAnsi="Calibri" w:cs="Times New Roman"/>
          <w:color w:val="000000"/>
        </w:rPr>
        <w:t>rel</w:t>
      </w:r>
      <w:proofErr w:type="spellEnd"/>
      <w:r>
        <w:rPr>
          <w:rFonts w:ascii="Calibri" w:hAnsi="Calibri" w:cs="Times New Roman"/>
          <w:color w:val="000000"/>
        </w:rPr>
        <w:t xml:space="preserve"> and commercial applications.  UTC manufactures to DESC 87XXX for their chip capacitors and stacked capacitors.  They also qualify for SDB (Small Disadvantaged Business) opportunities.</w:t>
      </w:r>
    </w:p>
    <w:p w:rsidR="008C286B" w:rsidRPr="00F71550" w:rsidRDefault="008C286B" w:rsidP="002E40C5">
      <w:pPr>
        <w:pStyle w:val="BodyTextIndent"/>
        <w:ind w:left="0"/>
        <w:rPr>
          <w:rFonts w:ascii="Calibri" w:hAnsi="Calibri" w:cs="Calibri"/>
        </w:rPr>
      </w:pPr>
      <w:hyperlink r:id="rId24" w:history="1">
        <w:proofErr w:type="spellStart"/>
        <w:r w:rsidRPr="00F71550">
          <w:rPr>
            <w:rStyle w:val="Hyperlink"/>
            <w:rFonts w:ascii="Calibri" w:hAnsi="Calibri" w:cs="Calibri"/>
            <w:b/>
          </w:rPr>
          <w:t>Wilbrecht</w:t>
        </w:r>
        <w:proofErr w:type="spellEnd"/>
        <w:r w:rsidRPr="00F71550">
          <w:rPr>
            <w:rStyle w:val="Hyperlink"/>
            <w:rFonts w:ascii="Calibri" w:hAnsi="Calibri" w:cs="Calibri"/>
            <w:b/>
          </w:rPr>
          <w:t xml:space="preserve"> LEDCO Inc.</w:t>
        </w:r>
      </w:hyperlink>
      <w:r w:rsidRPr="00F71550">
        <w:rPr>
          <w:rFonts w:ascii="Calibri" w:hAnsi="Calibri" w:cs="Calibri"/>
        </w:rPr>
        <w:t xml:space="preserve">  Panel mount and board mount LED Assemblies, </w:t>
      </w:r>
      <w:proofErr w:type="spellStart"/>
      <w:r w:rsidRPr="00F71550">
        <w:rPr>
          <w:rFonts w:ascii="Calibri" w:hAnsi="Calibri" w:cs="Calibri"/>
        </w:rPr>
        <w:t>Microprecision</w:t>
      </w:r>
      <w:proofErr w:type="spellEnd"/>
      <w:r w:rsidRPr="00F71550">
        <w:rPr>
          <w:rFonts w:ascii="Calibri" w:hAnsi="Calibri" w:cs="Calibri"/>
        </w:rPr>
        <w:t xml:space="preserve"> switches with and without flying lead cables, some sealed to IP6X, and a range of military and commercial metal foil resistors including QPL RNC90Y and space level equivalents.</w:t>
      </w:r>
    </w:p>
    <w:p w:rsidR="008C286B" w:rsidRPr="00433AA4" w:rsidRDefault="008C286B" w:rsidP="00433AA4">
      <w:pPr>
        <w:keepNext/>
        <w:autoSpaceDE w:val="0"/>
        <w:autoSpaceDN w:val="0"/>
        <w:adjustRightInd w:val="0"/>
        <w:spacing w:after="0" w:line="240" w:lineRule="auto"/>
        <w:outlineLvl w:val="2"/>
        <w:rPr>
          <w:rFonts w:ascii="Calibri" w:eastAsia="Times New Roman" w:hAnsi="Calibri" w:cs="Times New Roman"/>
        </w:rPr>
      </w:pPr>
    </w:p>
    <w:p w:rsidR="00433AA4" w:rsidRPr="00F71550" w:rsidRDefault="00433AA4" w:rsidP="002E40C5">
      <w:pPr>
        <w:rPr>
          <w:rFonts w:ascii="Calibri" w:hAnsi="Calibri" w:cs="Calibri"/>
        </w:rPr>
      </w:pPr>
    </w:p>
    <w:p w:rsidR="00433AA4" w:rsidRPr="00433AA4" w:rsidRDefault="00433AA4" w:rsidP="00433AA4">
      <w:pPr>
        <w:autoSpaceDE w:val="0"/>
        <w:autoSpaceDN w:val="0"/>
        <w:adjustRightInd w:val="0"/>
        <w:spacing w:after="0" w:line="240" w:lineRule="auto"/>
        <w:rPr>
          <w:rFonts w:ascii="Calibri" w:eastAsia="Times New Roman" w:hAnsi="Calibri" w:cs="Times New Roman"/>
          <w:sz w:val="24"/>
          <w:szCs w:val="24"/>
        </w:rPr>
      </w:pPr>
    </w:p>
    <w:sectPr w:rsidR="00433AA4" w:rsidRPr="00433AA4" w:rsidSect="002440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A4"/>
    <w:rsid w:val="000059F8"/>
    <w:rsid w:val="00006972"/>
    <w:rsid w:val="00006DC5"/>
    <w:rsid w:val="000209C8"/>
    <w:rsid w:val="00025874"/>
    <w:rsid w:val="00033EFC"/>
    <w:rsid w:val="00034DAB"/>
    <w:rsid w:val="00036AF7"/>
    <w:rsid w:val="000406F7"/>
    <w:rsid w:val="00042AB0"/>
    <w:rsid w:val="000468D7"/>
    <w:rsid w:val="00046E5E"/>
    <w:rsid w:val="000474BE"/>
    <w:rsid w:val="0005232A"/>
    <w:rsid w:val="00052A43"/>
    <w:rsid w:val="00056655"/>
    <w:rsid w:val="000576E5"/>
    <w:rsid w:val="000604BD"/>
    <w:rsid w:val="00062278"/>
    <w:rsid w:val="0006256F"/>
    <w:rsid w:val="000705B7"/>
    <w:rsid w:val="000725F8"/>
    <w:rsid w:val="0007282B"/>
    <w:rsid w:val="00073860"/>
    <w:rsid w:val="0007445E"/>
    <w:rsid w:val="00076F2B"/>
    <w:rsid w:val="00082F09"/>
    <w:rsid w:val="00095474"/>
    <w:rsid w:val="00096CAE"/>
    <w:rsid w:val="000A3A1D"/>
    <w:rsid w:val="000A4721"/>
    <w:rsid w:val="000A714F"/>
    <w:rsid w:val="000A751D"/>
    <w:rsid w:val="000A75B2"/>
    <w:rsid w:val="000B05AC"/>
    <w:rsid w:val="000C0010"/>
    <w:rsid w:val="000C763E"/>
    <w:rsid w:val="000D0D0F"/>
    <w:rsid w:val="000D70FA"/>
    <w:rsid w:val="000E76E8"/>
    <w:rsid w:val="000F13DB"/>
    <w:rsid w:val="000F152F"/>
    <w:rsid w:val="000F1E86"/>
    <w:rsid w:val="000F280A"/>
    <w:rsid w:val="00106050"/>
    <w:rsid w:val="00107899"/>
    <w:rsid w:val="001129A2"/>
    <w:rsid w:val="001160A1"/>
    <w:rsid w:val="001171CB"/>
    <w:rsid w:val="00123979"/>
    <w:rsid w:val="00126242"/>
    <w:rsid w:val="001337AE"/>
    <w:rsid w:val="001351D1"/>
    <w:rsid w:val="001358E4"/>
    <w:rsid w:val="001369CC"/>
    <w:rsid w:val="001378F4"/>
    <w:rsid w:val="00137B7F"/>
    <w:rsid w:val="001406CE"/>
    <w:rsid w:val="0014690F"/>
    <w:rsid w:val="00146ED0"/>
    <w:rsid w:val="00147FDF"/>
    <w:rsid w:val="001510B2"/>
    <w:rsid w:val="00162630"/>
    <w:rsid w:val="00163698"/>
    <w:rsid w:val="00163A9C"/>
    <w:rsid w:val="00163C86"/>
    <w:rsid w:val="00165483"/>
    <w:rsid w:val="00167028"/>
    <w:rsid w:val="001701A5"/>
    <w:rsid w:val="00170490"/>
    <w:rsid w:val="00174F7D"/>
    <w:rsid w:val="00183B4C"/>
    <w:rsid w:val="00187A79"/>
    <w:rsid w:val="0019295A"/>
    <w:rsid w:val="001A31C6"/>
    <w:rsid w:val="001A4898"/>
    <w:rsid w:val="001A512A"/>
    <w:rsid w:val="001A5EA4"/>
    <w:rsid w:val="001A6684"/>
    <w:rsid w:val="001A7B6E"/>
    <w:rsid w:val="001B3DE6"/>
    <w:rsid w:val="001B5006"/>
    <w:rsid w:val="001B698C"/>
    <w:rsid w:val="001B7713"/>
    <w:rsid w:val="001C087F"/>
    <w:rsid w:val="001C251D"/>
    <w:rsid w:val="001D1941"/>
    <w:rsid w:val="001D2A9D"/>
    <w:rsid w:val="001D4923"/>
    <w:rsid w:val="001D6F9F"/>
    <w:rsid w:val="001D76EA"/>
    <w:rsid w:val="001E203E"/>
    <w:rsid w:val="001E5891"/>
    <w:rsid w:val="001E6D92"/>
    <w:rsid w:val="001F0C82"/>
    <w:rsid w:val="001F140C"/>
    <w:rsid w:val="002039D0"/>
    <w:rsid w:val="00204FC3"/>
    <w:rsid w:val="00220E4C"/>
    <w:rsid w:val="002307AC"/>
    <w:rsid w:val="00240C3A"/>
    <w:rsid w:val="00243C84"/>
    <w:rsid w:val="002445FA"/>
    <w:rsid w:val="0025020A"/>
    <w:rsid w:val="002713D9"/>
    <w:rsid w:val="00271D97"/>
    <w:rsid w:val="00276177"/>
    <w:rsid w:val="00276650"/>
    <w:rsid w:val="00277750"/>
    <w:rsid w:val="0028174C"/>
    <w:rsid w:val="00282679"/>
    <w:rsid w:val="00284552"/>
    <w:rsid w:val="002920C9"/>
    <w:rsid w:val="00297F87"/>
    <w:rsid w:val="002A29E9"/>
    <w:rsid w:val="002A3375"/>
    <w:rsid w:val="002A4709"/>
    <w:rsid w:val="002A63CC"/>
    <w:rsid w:val="002B1431"/>
    <w:rsid w:val="002B3140"/>
    <w:rsid w:val="002B649C"/>
    <w:rsid w:val="002B7F84"/>
    <w:rsid w:val="002C406E"/>
    <w:rsid w:val="002C724B"/>
    <w:rsid w:val="002C7662"/>
    <w:rsid w:val="002D1789"/>
    <w:rsid w:val="002D2AC1"/>
    <w:rsid w:val="002E1F6A"/>
    <w:rsid w:val="002E2D9D"/>
    <w:rsid w:val="002F5E77"/>
    <w:rsid w:val="002F6644"/>
    <w:rsid w:val="003022DF"/>
    <w:rsid w:val="00305F8E"/>
    <w:rsid w:val="00311F07"/>
    <w:rsid w:val="00313CD7"/>
    <w:rsid w:val="00315E03"/>
    <w:rsid w:val="00331119"/>
    <w:rsid w:val="003351E5"/>
    <w:rsid w:val="0033570E"/>
    <w:rsid w:val="003368DE"/>
    <w:rsid w:val="0033780C"/>
    <w:rsid w:val="003451AF"/>
    <w:rsid w:val="0034580E"/>
    <w:rsid w:val="00350460"/>
    <w:rsid w:val="003524C2"/>
    <w:rsid w:val="0035396A"/>
    <w:rsid w:val="00356525"/>
    <w:rsid w:val="003629AE"/>
    <w:rsid w:val="00362B2E"/>
    <w:rsid w:val="003719E1"/>
    <w:rsid w:val="00376513"/>
    <w:rsid w:val="00382B0E"/>
    <w:rsid w:val="00390106"/>
    <w:rsid w:val="00394A29"/>
    <w:rsid w:val="00394F4C"/>
    <w:rsid w:val="00397C09"/>
    <w:rsid w:val="003A04A9"/>
    <w:rsid w:val="003A2094"/>
    <w:rsid w:val="003A642B"/>
    <w:rsid w:val="003A6C1F"/>
    <w:rsid w:val="003B041E"/>
    <w:rsid w:val="003B26CB"/>
    <w:rsid w:val="003B4DA4"/>
    <w:rsid w:val="003B57AB"/>
    <w:rsid w:val="003B57E2"/>
    <w:rsid w:val="003C383E"/>
    <w:rsid w:val="003C3C8A"/>
    <w:rsid w:val="003C583B"/>
    <w:rsid w:val="003C5BA6"/>
    <w:rsid w:val="003D0774"/>
    <w:rsid w:val="003D0B55"/>
    <w:rsid w:val="003D2083"/>
    <w:rsid w:val="003D3206"/>
    <w:rsid w:val="003D3CC3"/>
    <w:rsid w:val="003D4875"/>
    <w:rsid w:val="003D5D34"/>
    <w:rsid w:val="003E0779"/>
    <w:rsid w:val="003E1AAC"/>
    <w:rsid w:val="003E241D"/>
    <w:rsid w:val="003E6C65"/>
    <w:rsid w:val="003F0B83"/>
    <w:rsid w:val="003F1B7C"/>
    <w:rsid w:val="003F2880"/>
    <w:rsid w:val="003F330D"/>
    <w:rsid w:val="003F612E"/>
    <w:rsid w:val="003F6270"/>
    <w:rsid w:val="003F63FB"/>
    <w:rsid w:val="004037D5"/>
    <w:rsid w:val="00404422"/>
    <w:rsid w:val="00405505"/>
    <w:rsid w:val="00405BE5"/>
    <w:rsid w:val="00411B0A"/>
    <w:rsid w:val="00414107"/>
    <w:rsid w:val="0042374E"/>
    <w:rsid w:val="00423B8A"/>
    <w:rsid w:val="00423E78"/>
    <w:rsid w:val="00425BCC"/>
    <w:rsid w:val="00431888"/>
    <w:rsid w:val="0043203A"/>
    <w:rsid w:val="00433AA4"/>
    <w:rsid w:val="00435A1C"/>
    <w:rsid w:val="004373F3"/>
    <w:rsid w:val="00437CF1"/>
    <w:rsid w:val="00442AA4"/>
    <w:rsid w:val="00445023"/>
    <w:rsid w:val="004548A5"/>
    <w:rsid w:val="00456E26"/>
    <w:rsid w:val="00462490"/>
    <w:rsid w:val="00463BF6"/>
    <w:rsid w:val="00464712"/>
    <w:rsid w:val="00464829"/>
    <w:rsid w:val="004678E5"/>
    <w:rsid w:val="00467D24"/>
    <w:rsid w:val="004700C9"/>
    <w:rsid w:val="0047308C"/>
    <w:rsid w:val="00475D2B"/>
    <w:rsid w:val="0047758D"/>
    <w:rsid w:val="004776A1"/>
    <w:rsid w:val="00482328"/>
    <w:rsid w:val="0048417A"/>
    <w:rsid w:val="00484FA1"/>
    <w:rsid w:val="004906C8"/>
    <w:rsid w:val="00496044"/>
    <w:rsid w:val="00496F3F"/>
    <w:rsid w:val="004A1777"/>
    <w:rsid w:val="004A2148"/>
    <w:rsid w:val="004B0406"/>
    <w:rsid w:val="004B2536"/>
    <w:rsid w:val="004B2A93"/>
    <w:rsid w:val="004C2D54"/>
    <w:rsid w:val="004C3672"/>
    <w:rsid w:val="004C454F"/>
    <w:rsid w:val="004C6FD4"/>
    <w:rsid w:val="004D1CCD"/>
    <w:rsid w:val="004D3289"/>
    <w:rsid w:val="004D3A3C"/>
    <w:rsid w:val="004D4BD6"/>
    <w:rsid w:val="004D5B23"/>
    <w:rsid w:val="004D65C7"/>
    <w:rsid w:val="004D779C"/>
    <w:rsid w:val="004E27ED"/>
    <w:rsid w:val="004F17CE"/>
    <w:rsid w:val="004F3DE3"/>
    <w:rsid w:val="004F68BB"/>
    <w:rsid w:val="0050125C"/>
    <w:rsid w:val="00507EAA"/>
    <w:rsid w:val="005105EE"/>
    <w:rsid w:val="00511A0C"/>
    <w:rsid w:val="00516E03"/>
    <w:rsid w:val="00523C17"/>
    <w:rsid w:val="00524D54"/>
    <w:rsid w:val="00525504"/>
    <w:rsid w:val="00526283"/>
    <w:rsid w:val="005307E7"/>
    <w:rsid w:val="00532781"/>
    <w:rsid w:val="00536EBE"/>
    <w:rsid w:val="00545301"/>
    <w:rsid w:val="00550A3C"/>
    <w:rsid w:val="00553356"/>
    <w:rsid w:val="005537CA"/>
    <w:rsid w:val="00554B10"/>
    <w:rsid w:val="00556174"/>
    <w:rsid w:val="00557847"/>
    <w:rsid w:val="0056068A"/>
    <w:rsid w:val="005639B4"/>
    <w:rsid w:val="00565A05"/>
    <w:rsid w:val="00567266"/>
    <w:rsid w:val="00574489"/>
    <w:rsid w:val="00585925"/>
    <w:rsid w:val="0059070A"/>
    <w:rsid w:val="00591365"/>
    <w:rsid w:val="00592DC7"/>
    <w:rsid w:val="005967F3"/>
    <w:rsid w:val="005A1CA8"/>
    <w:rsid w:val="005A21B1"/>
    <w:rsid w:val="005A5095"/>
    <w:rsid w:val="005A50B9"/>
    <w:rsid w:val="005B1240"/>
    <w:rsid w:val="005B2104"/>
    <w:rsid w:val="005B6347"/>
    <w:rsid w:val="005C0505"/>
    <w:rsid w:val="005D1DE0"/>
    <w:rsid w:val="005D1DE2"/>
    <w:rsid w:val="005D23B4"/>
    <w:rsid w:val="005D4C39"/>
    <w:rsid w:val="005D63D8"/>
    <w:rsid w:val="005D65B3"/>
    <w:rsid w:val="005D6A25"/>
    <w:rsid w:val="005D7A4E"/>
    <w:rsid w:val="005E1ABB"/>
    <w:rsid w:val="005E2FBF"/>
    <w:rsid w:val="005E60B2"/>
    <w:rsid w:val="005E6F08"/>
    <w:rsid w:val="005E71AA"/>
    <w:rsid w:val="005F26BC"/>
    <w:rsid w:val="005F320A"/>
    <w:rsid w:val="005F7411"/>
    <w:rsid w:val="005F7744"/>
    <w:rsid w:val="00600228"/>
    <w:rsid w:val="00601A53"/>
    <w:rsid w:val="00603CF6"/>
    <w:rsid w:val="00607699"/>
    <w:rsid w:val="006158FF"/>
    <w:rsid w:val="006219B9"/>
    <w:rsid w:val="00621F49"/>
    <w:rsid w:val="0062290D"/>
    <w:rsid w:val="006272A0"/>
    <w:rsid w:val="006368D5"/>
    <w:rsid w:val="00637704"/>
    <w:rsid w:val="00637830"/>
    <w:rsid w:val="006423E3"/>
    <w:rsid w:val="00643B42"/>
    <w:rsid w:val="006445D7"/>
    <w:rsid w:val="0064481A"/>
    <w:rsid w:val="00644FF2"/>
    <w:rsid w:val="006527B2"/>
    <w:rsid w:val="00653AA1"/>
    <w:rsid w:val="006643C8"/>
    <w:rsid w:val="00665787"/>
    <w:rsid w:val="0066700A"/>
    <w:rsid w:val="006676A9"/>
    <w:rsid w:val="006709B3"/>
    <w:rsid w:val="00673E37"/>
    <w:rsid w:val="00675148"/>
    <w:rsid w:val="0067759A"/>
    <w:rsid w:val="00682507"/>
    <w:rsid w:val="006839E3"/>
    <w:rsid w:val="00687DEC"/>
    <w:rsid w:val="00691A52"/>
    <w:rsid w:val="00693BCA"/>
    <w:rsid w:val="00695168"/>
    <w:rsid w:val="006A4EA2"/>
    <w:rsid w:val="006B0051"/>
    <w:rsid w:val="006B09B4"/>
    <w:rsid w:val="006B14E6"/>
    <w:rsid w:val="006B157F"/>
    <w:rsid w:val="006B2355"/>
    <w:rsid w:val="006B3937"/>
    <w:rsid w:val="006B639C"/>
    <w:rsid w:val="006C21D8"/>
    <w:rsid w:val="006C263E"/>
    <w:rsid w:val="006C68D7"/>
    <w:rsid w:val="006D1877"/>
    <w:rsid w:val="006D5971"/>
    <w:rsid w:val="006D5AD3"/>
    <w:rsid w:val="006E0D0E"/>
    <w:rsid w:val="006E48EF"/>
    <w:rsid w:val="006F2ADE"/>
    <w:rsid w:val="006F2CAB"/>
    <w:rsid w:val="006F6214"/>
    <w:rsid w:val="0070733C"/>
    <w:rsid w:val="00712315"/>
    <w:rsid w:val="00712D9E"/>
    <w:rsid w:val="00713739"/>
    <w:rsid w:val="00715C31"/>
    <w:rsid w:val="0072185B"/>
    <w:rsid w:val="00721D1D"/>
    <w:rsid w:val="007272B9"/>
    <w:rsid w:val="00732713"/>
    <w:rsid w:val="007374FD"/>
    <w:rsid w:val="00737ABC"/>
    <w:rsid w:val="00743E73"/>
    <w:rsid w:val="00751E60"/>
    <w:rsid w:val="00754B0C"/>
    <w:rsid w:val="0075546F"/>
    <w:rsid w:val="00756C55"/>
    <w:rsid w:val="0075749A"/>
    <w:rsid w:val="007574E8"/>
    <w:rsid w:val="00766CBF"/>
    <w:rsid w:val="0077481E"/>
    <w:rsid w:val="007775B8"/>
    <w:rsid w:val="0078275F"/>
    <w:rsid w:val="00784330"/>
    <w:rsid w:val="00787D58"/>
    <w:rsid w:val="007911D0"/>
    <w:rsid w:val="00793054"/>
    <w:rsid w:val="00794A73"/>
    <w:rsid w:val="00796BDD"/>
    <w:rsid w:val="00797083"/>
    <w:rsid w:val="007975A1"/>
    <w:rsid w:val="007A1611"/>
    <w:rsid w:val="007A2376"/>
    <w:rsid w:val="007A331C"/>
    <w:rsid w:val="007A47CD"/>
    <w:rsid w:val="007A4D49"/>
    <w:rsid w:val="007A5DE5"/>
    <w:rsid w:val="007B1C7C"/>
    <w:rsid w:val="007B4D46"/>
    <w:rsid w:val="007B6AEE"/>
    <w:rsid w:val="007B7AA8"/>
    <w:rsid w:val="007C0070"/>
    <w:rsid w:val="007D4B55"/>
    <w:rsid w:val="007E2FE7"/>
    <w:rsid w:val="007E5C3D"/>
    <w:rsid w:val="00803963"/>
    <w:rsid w:val="00806070"/>
    <w:rsid w:val="00806859"/>
    <w:rsid w:val="00807379"/>
    <w:rsid w:val="00812A3D"/>
    <w:rsid w:val="008147F8"/>
    <w:rsid w:val="0082372F"/>
    <w:rsid w:val="00827AAF"/>
    <w:rsid w:val="00830F92"/>
    <w:rsid w:val="0083586B"/>
    <w:rsid w:val="00835AEB"/>
    <w:rsid w:val="00857095"/>
    <w:rsid w:val="008576A6"/>
    <w:rsid w:val="00861DBA"/>
    <w:rsid w:val="00863961"/>
    <w:rsid w:val="00863DB4"/>
    <w:rsid w:val="0086408B"/>
    <w:rsid w:val="00864647"/>
    <w:rsid w:val="008661AD"/>
    <w:rsid w:val="00872DF4"/>
    <w:rsid w:val="00873CBF"/>
    <w:rsid w:val="00874865"/>
    <w:rsid w:val="00874A8F"/>
    <w:rsid w:val="00877E10"/>
    <w:rsid w:val="008813A1"/>
    <w:rsid w:val="00882131"/>
    <w:rsid w:val="008832E0"/>
    <w:rsid w:val="00884BCC"/>
    <w:rsid w:val="00885C35"/>
    <w:rsid w:val="00887A34"/>
    <w:rsid w:val="008927C3"/>
    <w:rsid w:val="00893000"/>
    <w:rsid w:val="008938DD"/>
    <w:rsid w:val="008A3195"/>
    <w:rsid w:val="008A69E0"/>
    <w:rsid w:val="008B0F58"/>
    <w:rsid w:val="008C286B"/>
    <w:rsid w:val="008C4A2E"/>
    <w:rsid w:val="008C4DE2"/>
    <w:rsid w:val="008C5022"/>
    <w:rsid w:val="008C7A1D"/>
    <w:rsid w:val="008D125A"/>
    <w:rsid w:val="008D51B4"/>
    <w:rsid w:val="008D71F8"/>
    <w:rsid w:val="008E262C"/>
    <w:rsid w:val="008E29CB"/>
    <w:rsid w:val="008F10C5"/>
    <w:rsid w:val="008F4FD3"/>
    <w:rsid w:val="008F620A"/>
    <w:rsid w:val="00903042"/>
    <w:rsid w:val="0090417A"/>
    <w:rsid w:val="00910A84"/>
    <w:rsid w:val="009119C8"/>
    <w:rsid w:val="00914CFA"/>
    <w:rsid w:val="00916F85"/>
    <w:rsid w:val="009252D8"/>
    <w:rsid w:val="00933184"/>
    <w:rsid w:val="00941F4B"/>
    <w:rsid w:val="00942921"/>
    <w:rsid w:val="00942A30"/>
    <w:rsid w:val="00943C47"/>
    <w:rsid w:val="009444D4"/>
    <w:rsid w:val="00947DCE"/>
    <w:rsid w:val="0095099C"/>
    <w:rsid w:val="00952506"/>
    <w:rsid w:val="0095268B"/>
    <w:rsid w:val="00955B68"/>
    <w:rsid w:val="00956993"/>
    <w:rsid w:val="00967566"/>
    <w:rsid w:val="0097217C"/>
    <w:rsid w:val="0097439B"/>
    <w:rsid w:val="00976EC1"/>
    <w:rsid w:val="00981597"/>
    <w:rsid w:val="00985279"/>
    <w:rsid w:val="00986811"/>
    <w:rsid w:val="00987C1D"/>
    <w:rsid w:val="00992735"/>
    <w:rsid w:val="00995E50"/>
    <w:rsid w:val="00997F76"/>
    <w:rsid w:val="009A328A"/>
    <w:rsid w:val="009A3F85"/>
    <w:rsid w:val="009B1F58"/>
    <w:rsid w:val="009B22B0"/>
    <w:rsid w:val="009B3D89"/>
    <w:rsid w:val="009C173C"/>
    <w:rsid w:val="009D035E"/>
    <w:rsid w:val="009D1441"/>
    <w:rsid w:val="009E2D95"/>
    <w:rsid w:val="009F308E"/>
    <w:rsid w:val="009F5580"/>
    <w:rsid w:val="009F6033"/>
    <w:rsid w:val="00A008A0"/>
    <w:rsid w:val="00A034CD"/>
    <w:rsid w:val="00A03D42"/>
    <w:rsid w:val="00A12550"/>
    <w:rsid w:val="00A1660F"/>
    <w:rsid w:val="00A177B8"/>
    <w:rsid w:val="00A30F0A"/>
    <w:rsid w:val="00A356F3"/>
    <w:rsid w:val="00A361DF"/>
    <w:rsid w:val="00A43B0D"/>
    <w:rsid w:val="00A462A0"/>
    <w:rsid w:val="00A53137"/>
    <w:rsid w:val="00A54F5F"/>
    <w:rsid w:val="00A557C7"/>
    <w:rsid w:val="00A56062"/>
    <w:rsid w:val="00A6630F"/>
    <w:rsid w:val="00A77AD4"/>
    <w:rsid w:val="00A86249"/>
    <w:rsid w:val="00A8705B"/>
    <w:rsid w:val="00A920C9"/>
    <w:rsid w:val="00A949DE"/>
    <w:rsid w:val="00A95E1D"/>
    <w:rsid w:val="00A961BD"/>
    <w:rsid w:val="00AB4795"/>
    <w:rsid w:val="00AC08A1"/>
    <w:rsid w:val="00AC3C89"/>
    <w:rsid w:val="00AD3377"/>
    <w:rsid w:val="00AD5CA3"/>
    <w:rsid w:val="00AE1D8C"/>
    <w:rsid w:val="00AE22F5"/>
    <w:rsid w:val="00AE41FE"/>
    <w:rsid w:val="00AE63F1"/>
    <w:rsid w:val="00AE68C4"/>
    <w:rsid w:val="00AF1200"/>
    <w:rsid w:val="00AF2518"/>
    <w:rsid w:val="00AF7CC4"/>
    <w:rsid w:val="00B01A7E"/>
    <w:rsid w:val="00B02611"/>
    <w:rsid w:val="00B04F20"/>
    <w:rsid w:val="00B0640F"/>
    <w:rsid w:val="00B075B6"/>
    <w:rsid w:val="00B10090"/>
    <w:rsid w:val="00B10334"/>
    <w:rsid w:val="00B13F0D"/>
    <w:rsid w:val="00B15C2F"/>
    <w:rsid w:val="00B172AD"/>
    <w:rsid w:val="00B17DA9"/>
    <w:rsid w:val="00B24FE9"/>
    <w:rsid w:val="00B30B4D"/>
    <w:rsid w:val="00B30C85"/>
    <w:rsid w:val="00B31316"/>
    <w:rsid w:val="00B3298B"/>
    <w:rsid w:val="00B3499C"/>
    <w:rsid w:val="00B364CA"/>
    <w:rsid w:val="00B400F0"/>
    <w:rsid w:val="00B430AD"/>
    <w:rsid w:val="00B45B1E"/>
    <w:rsid w:val="00B4683F"/>
    <w:rsid w:val="00B47139"/>
    <w:rsid w:val="00B50A4B"/>
    <w:rsid w:val="00B53EFB"/>
    <w:rsid w:val="00B54FD4"/>
    <w:rsid w:val="00B55CE3"/>
    <w:rsid w:val="00B5689E"/>
    <w:rsid w:val="00B629C2"/>
    <w:rsid w:val="00B6662F"/>
    <w:rsid w:val="00B673ED"/>
    <w:rsid w:val="00B67DDE"/>
    <w:rsid w:val="00B724F8"/>
    <w:rsid w:val="00B77C04"/>
    <w:rsid w:val="00B83038"/>
    <w:rsid w:val="00B83193"/>
    <w:rsid w:val="00B83CA6"/>
    <w:rsid w:val="00B87390"/>
    <w:rsid w:val="00B90BED"/>
    <w:rsid w:val="00B91752"/>
    <w:rsid w:val="00B9517C"/>
    <w:rsid w:val="00B975F8"/>
    <w:rsid w:val="00BA517E"/>
    <w:rsid w:val="00BB09A1"/>
    <w:rsid w:val="00BB1FE5"/>
    <w:rsid w:val="00BB3F1C"/>
    <w:rsid w:val="00BC6BFF"/>
    <w:rsid w:val="00BC6DB0"/>
    <w:rsid w:val="00BD1CC1"/>
    <w:rsid w:val="00BD27B8"/>
    <w:rsid w:val="00BE1129"/>
    <w:rsid w:val="00BE1AC9"/>
    <w:rsid w:val="00BE6868"/>
    <w:rsid w:val="00BF1BDE"/>
    <w:rsid w:val="00BF6920"/>
    <w:rsid w:val="00BF6979"/>
    <w:rsid w:val="00BF75DD"/>
    <w:rsid w:val="00C01478"/>
    <w:rsid w:val="00C01CEB"/>
    <w:rsid w:val="00C02EF7"/>
    <w:rsid w:val="00C11669"/>
    <w:rsid w:val="00C1194D"/>
    <w:rsid w:val="00C27D1D"/>
    <w:rsid w:val="00C32E05"/>
    <w:rsid w:val="00C3536B"/>
    <w:rsid w:val="00C364A4"/>
    <w:rsid w:val="00C37371"/>
    <w:rsid w:val="00C403D7"/>
    <w:rsid w:val="00C550A2"/>
    <w:rsid w:val="00C62247"/>
    <w:rsid w:val="00C670EA"/>
    <w:rsid w:val="00C80CD2"/>
    <w:rsid w:val="00C909B9"/>
    <w:rsid w:val="00C9189F"/>
    <w:rsid w:val="00C9404D"/>
    <w:rsid w:val="00C959D8"/>
    <w:rsid w:val="00CA19A3"/>
    <w:rsid w:val="00CB2685"/>
    <w:rsid w:val="00CB5FD6"/>
    <w:rsid w:val="00CC3A9A"/>
    <w:rsid w:val="00CC4393"/>
    <w:rsid w:val="00CC640A"/>
    <w:rsid w:val="00CC6BA6"/>
    <w:rsid w:val="00CC7780"/>
    <w:rsid w:val="00CD7C80"/>
    <w:rsid w:val="00CD7E32"/>
    <w:rsid w:val="00CE42B8"/>
    <w:rsid w:val="00CE543F"/>
    <w:rsid w:val="00CE54C2"/>
    <w:rsid w:val="00CE6C3E"/>
    <w:rsid w:val="00CF6AFC"/>
    <w:rsid w:val="00D03EC4"/>
    <w:rsid w:val="00D041AF"/>
    <w:rsid w:val="00D11293"/>
    <w:rsid w:val="00D207C3"/>
    <w:rsid w:val="00D22CC0"/>
    <w:rsid w:val="00D25474"/>
    <w:rsid w:val="00D25D26"/>
    <w:rsid w:val="00D2629B"/>
    <w:rsid w:val="00D32FAF"/>
    <w:rsid w:val="00D33892"/>
    <w:rsid w:val="00D33EFE"/>
    <w:rsid w:val="00D37E31"/>
    <w:rsid w:val="00D44285"/>
    <w:rsid w:val="00D449CB"/>
    <w:rsid w:val="00D46D38"/>
    <w:rsid w:val="00D53460"/>
    <w:rsid w:val="00D53E86"/>
    <w:rsid w:val="00D6266B"/>
    <w:rsid w:val="00D63D8E"/>
    <w:rsid w:val="00D66057"/>
    <w:rsid w:val="00D66B27"/>
    <w:rsid w:val="00D671C0"/>
    <w:rsid w:val="00D67489"/>
    <w:rsid w:val="00D752E1"/>
    <w:rsid w:val="00D76EFD"/>
    <w:rsid w:val="00D81BBB"/>
    <w:rsid w:val="00D84394"/>
    <w:rsid w:val="00D85A7A"/>
    <w:rsid w:val="00D873F3"/>
    <w:rsid w:val="00DA20E0"/>
    <w:rsid w:val="00DA56BB"/>
    <w:rsid w:val="00DA5C5F"/>
    <w:rsid w:val="00DA632D"/>
    <w:rsid w:val="00DA6A43"/>
    <w:rsid w:val="00DA6F3C"/>
    <w:rsid w:val="00DA764C"/>
    <w:rsid w:val="00DB041B"/>
    <w:rsid w:val="00DB1A31"/>
    <w:rsid w:val="00DB59CD"/>
    <w:rsid w:val="00DC54F3"/>
    <w:rsid w:val="00DC60F0"/>
    <w:rsid w:val="00DC67B6"/>
    <w:rsid w:val="00DC76E8"/>
    <w:rsid w:val="00DF0777"/>
    <w:rsid w:val="00DF56BA"/>
    <w:rsid w:val="00DF699C"/>
    <w:rsid w:val="00E00B08"/>
    <w:rsid w:val="00E02464"/>
    <w:rsid w:val="00E068E1"/>
    <w:rsid w:val="00E068F5"/>
    <w:rsid w:val="00E12AD3"/>
    <w:rsid w:val="00E22C4F"/>
    <w:rsid w:val="00E33BBE"/>
    <w:rsid w:val="00E3475A"/>
    <w:rsid w:val="00E35431"/>
    <w:rsid w:val="00E36D1D"/>
    <w:rsid w:val="00E42BF9"/>
    <w:rsid w:val="00E43D34"/>
    <w:rsid w:val="00E655E9"/>
    <w:rsid w:val="00E65F69"/>
    <w:rsid w:val="00E66C52"/>
    <w:rsid w:val="00E704EA"/>
    <w:rsid w:val="00E72DF6"/>
    <w:rsid w:val="00E76B53"/>
    <w:rsid w:val="00E76CA2"/>
    <w:rsid w:val="00E770D4"/>
    <w:rsid w:val="00E816C3"/>
    <w:rsid w:val="00E8357F"/>
    <w:rsid w:val="00E8782C"/>
    <w:rsid w:val="00E901C7"/>
    <w:rsid w:val="00E90E67"/>
    <w:rsid w:val="00E949C2"/>
    <w:rsid w:val="00E95C86"/>
    <w:rsid w:val="00EA0111"/>
    <w:rsid w:val="00EA2B25"/>
    <w:rsid w:val="00EA3DFE"/>
    <w:rsid w:val="00EA59D4"/>
    <w:rsid w:val="00EB0F9D"/>
    <w:rsid w:val="00EB7BEC"/>
    <w:rsid w:val="00EC0116"/>
    <w:rsid w:val="00EC1179"/>
    <w:rsid w:val="00EC2870"/>
    <w:rsid w:val="00EC42EC"/>
    <w:rsid w:val="00ED2448"/>
    <w:rsid w:val="00ED2780"/>
    <w:rsid w:val="00EE19DB"/>
    <w:rsid w:val="00EE1A4C"/>
    <w:rsid w:val="00EE64B3"/>
    <w:rsid w:val="00EF1438"/>
    <w:rsid w:val="00EF2BF2"/>
    <w:rsid w:val="00EF4009"/>
    <w:rsid w:val="00EF442E"/>
    <w:rsid w:val="00EF623B"/>
    <w:rsid w:val="00EF7B4F"/>
    <w:rsid w:val="00F033BC"/>
    <w:rsid w:val="00F03634"/>
    <w:rsid w:val="00F03AD2"/>
    <w:rsid w:val="00F05E84"/>
    <w:rsid w:val="00F06349"/>
    <w:rsid w:val="00F101EA"/>
    <w:rsid w:val="00F10C9C"/>
    <w:rsid w:val="00F14620"/>
    <w:rsid w:val="00F244E6"/>
    <w:rsid w:val="00F33670"/>
    <w:rsid w:val="00F4131B"/>
    <w:rsid w:val="00F41B7C"/>
    <w:rsid w:val="00F5382C"/>
    <w:rsid w:val="00F54AE1"/>
    <w:rsid w:val="00F55D61"/>
    <w:rsid w:val="00F611A2"/>
    <w:rsid w:val="00F62C66"/>
    <w:rsid w:val="00F728BF"/>
    <w:rsid w:val="00F769A4"/>
    <w:rsid w:val="00F83767"/>
    <w:rsid w:val="00F92D86"/>
    <w:rsid w:val="00F93D48"/>
    <w:rsid w:val="00F97C7E"/>
    <w:rsid w:val="00FA0151"/>
    <w:rsid w:val="00FA2B48"/>
    <w:rsid w:val="00FA43AD"/>
    <w:rsid w:val="00FA7E3F"/>
    <w:rsid w:val="00FC4AE4"/>
    <w:rsid w:val="00FC5361"/>
    <w:rsid w:val="00FC60D5"/>
    <w:rsid w:val="00FC7D25"/>
    <w:rsid w:val="00FD089F"/>
    <w:rsid w:val="00FD3B1A"/>
    <w:rsid w:val="00FE0309"/>
    <w:rsid w:val="00FE091F"/>
    <w:rsid w:val="00FE3346"/>
    <w:rsid w:val="00FE7153"/>
    <w:rsid w:val="00FF1C96"/>
    <w:rsid w:val="00FF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C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33AA4"/>
    <w:pPr>
      <w:autoSpaceDE w:val="0"/>
      <w:autoSpaceDN w:val="0"/>
      <w:adjustRightInd w:val="0"/>
      <w:spacing w:after="0" w:line="240" w:lineRule="auto"/>
      <w:ind w:left="360"/>
      <w:outlineLvl w:val="2"/>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3AA4"/>
    <w:rPr>
      <w:color w:val="0000FF"/>
      <w:u w:val="single"/>
    </w:rPr>
  </w:style>
  <w:style w:type="paragraph" w:styleId="BodyTextIndent2">
    <w:name w:val="Body Text Indent 2"/>
    <w:basedOn w:val="Normal"/>
    <w:link w:val="BodyTextIndent2Char"/>
    <w:uiPriority w:val="99"/>
    <w:rsid w:val="00433AA4"/>
    <w:pPr>
      <w:autoSpaceDE w:val="0"/>
      <w:autoSpaceDN w:val="0"/>
      <w:adjustRightInd w:val="0"/>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uiPriority w:val="99"/>
    <w:rsid w:val="00433AA4"/>
    <w:rPr>
      <w:rFonts w:ascii="Arial" w:eastAsia="Times New Roman" w:hAnsi="Arial" w:cs="Arial"/>
      <w:sz w:val="24"/>
      <w:szCs w:val="24"/>
    </w:rPr>
  </w:style>
  <w:style w:type="character" w:customStyle="1" w:styleId="Heading3Char">
    <w:name w:val="Heading 3 Char"/>
    <w:basedOn w:val="DefaultParagraphFont"/>
    <w:link w:val="Heading3"/>
    <w:uiPriority w:val="99"/>
    <w:rsid w:val="00433AA4"/>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8C286B"/>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8C286B"/>
    <w:pPr>
      <w:spacing w:after="120"/>
      <w:ind w:left="360"/>
    </w:pPr>
  </w:style>
  <w:style w:type="character" w:customStyle="1" w:styleId="BodyTextIndentChar">
    <w:name w:val="Body Text Indent Char"/>
    <w:basedOn w:val="DefaultParagraphFont"/>
    <w:link w:val="BodyTextIndent"/>
    <w:rsid w:val="008C2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C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33AA4"/>
    <w:pPr>
      <w:autoSpaceDE w:val="0"/>
      <w:autoSpaceDN w:val="0"/>
      <w:adjustRightInd w:val="0"/>
      <w:spacing w:after="0" w:line="240" w:lineRule="auto"/>
      <w:ind w:left="360"/>
      <w:outlineLvl w:val="2"/>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3AA4"/>
    <w:rPr>
      <w:color w:val="0000FF"/>
      <w:u w:val="single"/>
    </w:rPr>
  </w:style>
  <w:style w:type="paragraph" w:styleId="BodyTextIndent2">
    <w:name w:val="Body Text Indent 2"/>
    <w:basedOn w:val="Normal"/>
    <w:link w:val="BodyTextIndent2Char"/>
    <w:uiPriority w:val="99"/>
    <w:rsid w:val="00433AA4"/>
    <w:pPr>
      <w:autoSpaceDE w:val="0"/>
      <w:autoSpaceDN w:val="0"/>
      <w:adjustRightInd w:val="0"/>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uiPriority w:val="99"/>
    <w:rsid w:val="00433AA4"/>
    <w:rPr>
      <w:rFonts w:ascii="Arial" w:eastAsia="Times New Roman" w:hAnsi="Arial" w:cs="Arial"/>
      <w:sz w:val="24"/>
      <w:szCs w:val="24"/>
    </w:rPr>
  </w:style>
  <w:style w:type="character" w:customStyle="1" w:styleId="Heading3Char">
    <w:name w:val="Heading 3 Char"/>
    <w:basedOn w:val="DefaultParagraphFont"/>
    <w:link w:val="Heading3"/>
    <w:uiPriority w:val="99"/>
    <w:rsid w:val="00433AA4"/>
    <w:rPr>
      <w:rFonts w:ascii="Arial" w:eastAsia="Times New Roman" w:hAnsi="Arial" w:cs="Arial"/>
      <w:sz w:val="24"/>
      <w:szCs w:val="24"/>
    </w:rPr>
  </w:style>
  <w:style w:type="character" w:customStyle="1" w:styleId="Heading2Char">
    <w:name w:val="Heading 2 Char"/>
    <w:basedOn w:val="DefaultParagraphFont"/>
    <w:link w:val="Heading2"/>
    <w:uiPriority w:val="9"/>
    <w:semiHidden/>
    <w:rsid w:val="008C286B"/>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8C286B"/>
    <w:pPr>
      <w:spacing w:after="120"/>
      <w:ind w:left="360"/>
    </w:pPr>
  </w:style>
  <w:style w:type="character" w:customStyle="1" w:styleId="BodyTextIndentChar">
    <w:name w:val="Body Text Indent Char"/>
    <w:basedOn w:val="DefaultParagraphFont"/>
    <w:link w:val="BodyTextIndent"/>
    <w:rsid w:val="008C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aday-tech.com" TargetMode="External"/><Relationship Id="rId13" Type="http://schemas.openxmlformats.org/officeDocument/2006/relationships/hyperlink" Target="http://www.jae-connectors.com" TargetMode="External"/><Relationship Id="rId18" Type="http://schemas.openxmlformats.org/officeDocument/2006/relationships/hyperlink" Target="http://www.protekdevice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hinking.com.tw" TargetMode="External"/><Relationship Id="rId7" Type="http://schemas.openxmlformats.org/officeDocument/2006/relationships/hyperlink" Target="http://www.dip.com.tw" TargetMode="External"/><Relationship Id="rId12" Type="http://schemas.openxmlformats.org/officeDocument/2006/relationships/hyperlink" Target="http://www.isolink.com/" TargetMode="External"/><Relationship Id="rId17" Type="http://schemas.openxmlformats.org/officeDocument/2006/relationships/hyperlink" Target="http://www.paricon-tech.co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nichicon-us.com/" TargetMode="External"/><Relationship Id="rId20" Type="http://schemas.openxmlformats.org/officeDocument/2006/relationships/hyperlink" Target="http://www.standexelectronics.com" TargetMode="External"/><Relationship Id="rId1" Type="http://schemas.openxmlformats.org/officeDocument/2006/relationships/styles" Target="styles.xml"/><Relationship Id="rId6" Type="http://schemas.openxmlformats.org/officeDocument/2006/relationships/hyperlink" Target="http://www.csikeyboards.com" TargetMode="External"/><Relationship Id="rId11" Type="http://schemas.openxmlformats.org/officeDocument/2006/relationships/hyperlink" Target="http://www.i-chips.com" TargetMode="External"/><Relationship Id="rId24" Type="http://schemas.openxmlformats.org/officeDocument/2006/relationships/hyperlink" Target="http://www.wilbrechtledco.com" TargetMode="External"/><Relationship Id="rId5" Type="http://schemas.openxmlformats.org/officeDocument/2006/relationships/hyperlink" Target="http://www.cernex.com" TargetMode="External"/><Relationship Id="rId15" Type="http://schemas.openxmlformats.org/officeDocument/2006/relationships/hyperlink" Target="http://www.syspac.com/~lansdale" TargetMode="External"/><Relationship Id="rId23" Type="http://schemas.openxmlformats.org/officeDocument/2006/relationships/hyperlink" Target="http://www.uniontechcorp.com/" TargetMode="External"/><Relationship Id="rId10" Type="http://schemas.openxmlformats.org/officeDocument/2006/relationships/hyperlink" Target="http://www.fortasa.com" TargetMode="External"/><Relationship Id="rId19" Type="http://schemas.openxmlformats.org/officeDocument/2006/relationships/hyperlink" Target="http://www.rlcelectronics.com/" TargetMode="External"/><Relationship Id="rId4" Type="http://schemas.openxmlformats.org/officeDocument/2006/relationships/webSettings" Target="webSettings.xml"/><Relationship Id="rId9" Type="http://schemas.openxmlformats.org/officeDocument/2006/relationships/hyperlink" Target="http://www.fremontmicrousa.com" TargetMode="External"/><Relationship Id="rId14" Type="http://schemas.openxmlformats.org/officeDocument/2006/relationships/hyperlink" Target="http://www.orionfans.com" TargetMode="External"/><Relationship Id="rId22" Type="http://schemas.openxmlformats.org/officeDocument/2006/relationships/hyperlink" Target="http://www.taisaw.com/e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Alford</dc:creator>
  <cp:lastModifiedBy>Steve Alford</cp:lastModifiedBy>
  <cp:revision>1</cp:revision>
  <dcterms:created xsi:type="dcterms:W3CDTF">2014-03-08T02:40:00Z</dcterms:created>
  <dcterms:modified xsi:type="dcterms:W3CDTF">2014-03-08T02:58:00Z</dcterms:modified>
</cp:coreProperties>
</file>